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3FF84AB" w:rsidR="003876CD" w:rsidRPr="002C07BE" w:rsidRDefault="00F11A57" w:rsidP="00052BCD">
      <w:pPr>
        <w:pStyle w:val="BodyText"/>
        <w:tabs>
          <w:tab w:val="left" w:pos="16018"/>
        </w:tabs>
        <w:kinsoku w:val="0"/>
        <w:overflowPunct w:val="0"/>
        <w:spacing w:before="8"/>
        <w:rPr>
          <w:sz w:val="17"/>
          <w:szCs w:val="17"/>
        </w:rPr>
      </w:pPr>
      <w:r w:rsidRPr="002C07BE">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2C07BE">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r w:rsidR="00516A8E">
        <w:rPr>
          <w:sz w:val="17"/>
          <w:szCs w:val="17"/>
        </w:rPr>
        <w:tab/>
      </w:r>
    </w:p>
    <w:p w14:paraId="68F6AE27" w14:textId="3FF133C2" w:rsidR="003876CD" w:rsidRPr="002C07BE" w:rsidRDefault="00F11A57">
      <w:pPr>
        <w:pStyle w:val="Title"/>
        <w:kinsoku w:val="0"/>
        <w:overflowPunct w:val="0"/>
        <w:spacing w:before="84"/>
        <w:rPr>
          <w:color w:val="FFFFFF"/>
        </w:rPr>
      </w:pPr>
      <w:r w:rsidRPr="002C07BE">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2C07BE">
        <w:rPr>
          <w:color w:val="FFFFFF"/>
        </w:rPr>
        <w:t>NOTICE</w:t>
      </w:r>
    </w:p>
    <w:p w14:paraId="5A840228" w14:textId="196C17CF" w:rsidR="003876CD" w:rsidRPr="002C07BE" w:rsidRDefault="00F11A57" w:rsidP="00F11A57">
      <w:pPr>
        <w:pStyle w:val="Title"/>
        <w:tabs>
          <w:tab w:val="left" w:pos="12945"/>
        </w:tabs>
        <w:kinsoku w:val="0"/>
        <w:overflowPunct w:val="0"/>
        <w:rPr>
          <w:color w:val="FFFFFF"/>
        </w:rPr>
      </w:pPr>
      <w:r w:rsidRPr="002C07BE">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2C07BE">
        <w:rPr>
          <w:color w:val="FFFFFF"/>
        </w:rPr>
        <w:t>KENNISGEWING</w:t>
      </w:r>
      <w:r w:rsidRPr="002C07BE">
        <w:rPr>
          <w:color w:val="FFFFFF"/>
        </w:rPr>
        <w:tab/>
      </w:r>
    </w:p>
    <w:p w14:paraId="15539944" w14:textId="77777777" w:rsidR="003876CD" w:rsidRPr="002C07BE" w:rsidRDefault="003876CD">
      <w:pPr>
        <w:pStyle w:val="BodyText"/>
        <w:kinsoku w:val="0"/>
        <w:overflowPunct w:val="0"/>
        <w:spacing w:before="8"/>
        <w:rPr>
          <w:b/>
          <w:bCs/>
          <w:sz w:val="28"/>
          <w:szCs w:val="28"/>
        </w:rPr>
      </w:pPr>
    </w:p>
    <w:p w14:paraId="432B8C49" w14:textId="77777777" w:rsidR="003876CD" w:rsidRPr="002C07BE" w:rsidRDefault="003876CD">
      <w:pPr>
        <w:pStyle w:val="BodyText"/>
        <w:kinsoku w:val="0"/>
        <w:overflowPunct w:val="0"/>
        <w:spacing w:before="8"/>
        <w:rPr>
          <w:b/>
          <w:bCs/>
          <w:sz w:val="28"/>
          <w:szCs w:val="28"/>
        </w:rPr>
        <w:sectPr w:rsidR="003876CD" w:rsidRPr="002C07BE" w:rsidSect="00052BCD">
          <w:type w:val="continuous"/>
          <w:pgSz w:w="16840" w:h="11910" w:orient="landscape"/>
          <w:pgMar w:top="0" w:right="360" w:bottom="0" w:left="340" w:header="720" w:footer="720" w:gutter="0"/>
          <w:cols w:space="720"/>
          <w:noEndnote/>
        </w:sectPr>
      </w:pPr>
    </w:p>
    <w:p w14:paraId="09F73A1F" w14:textId="2DE2B899" w:rsidR="003876CD" w:rsidRPr="004D02ED" w:rsidRDefault="00F11A57" w:rsidP="004D02ED">
      <w:pPr>
        <w:pStyle w:val="BodyText"/>
        <w:kinsoku w:val="0"/>
        <w:overflowPunct w:val="0"/>
        <w:spacing w:line="249" w:lineRule="auto"/>
        <w:ind w:left="2250" w:right="2135" w:firstLine="1"/>
        <w:jc w:val="center"/>
        <w:rPr>
          <w:color w:val="231F20"/>
          <w:sz w:val="14"/>
          <w:szCs w:val="14"/>
        </w:rPr>
      </w:pPr>
      <w:r w:rsidRPr="004D02ED">
        <w:rPr>
          <w:noProof/>
          <w:sz w:val="14"/>
          <w:szCs w:val="14"/>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6542A4CD" w14:textId="77777777" w:rsidR="00F11A57" w:rsidRPr="002C07BE" w:rsidRDefault="00F11A57" w:rsidP="00F11A57">
      <w:pPr>
        <w:jc w:val="center"/>
        <w:rPr>
          <w:sz w:val="20"/>
          <w:szCs w:val="20"/>
        </w:rPr>
      </w:pPr>
      <w:r w:rsidRPr="002C07BE">
        <w:rPr>
          <w:sz w:val="20"/>
          <w:szCs w:val="20"/>
        </w:rPr>
        <w:t>LAND USE APPLICATION ADVERTISEMENT</w:t>
      </w:r>
    </w:p>
    <w:p w14:paraId="48B92E7B" w14:textId="77777777" w:rsidR="00F11A57" w:rsidRPr="002C07BE" w:rsidRDefault="00F11A57" w:rsidP="00F11A57">
      <w:pPr>
        <w:jc w:val="center"/>
        <w:rPr>
          <w:bCs/>
          <w:sz w:val="20"/>
          <w:szCs w:val="20"/>
        </w:rPr>
      </w:pPr>
      <w:r w:rsidRPr="002C07BE">
        <w:rPr>
          <w:bCs/>
          <w:sz w:val="20"/>
          <w:szCs w:val="20"/>
        </w:rPr>
        <w:t>GEORGE MUNICIPALITY</w:t>
      </w:r>
    </w:p>
    <w:p w14:paraId="25CA017B" w14:textId="57240B57" w:rsidR="00723C29" w:rsidRPr="002C07BE" w:rsidRDefault="00F54D08" w:rsidP="006E2D71">
      <w:pPr>
        <w:jc w:val="center"/>
        <w:rPr>
          <w:b/>
          <w:sz w:val="20"/>
          <w:szCs w:val="20"/>
          <w:u w:val="single"/>
          <w:lang w:val="en-GB"/>
        </w:rPr>
      </w:pPr>
      <w:bookmarkStart w:id="0" w:name="_Hlk210819681"/>
      <w:bookmarkStart w:id="1" w:name="_Hlk200366095"/>
      <w:r w:rsidRPr="002C07BE">
        <w:rPr>
          <w:b/>
          <w:sz w:val="20"/>
          <w:szCs w:val="20"/>
          <w:u w:val="single"/>
          <w:lang w:val="en-GB"/>
        </w:rPr>
        <w:t xml:space="preserve">PROPOSED REZONING AND </w:t>
      </w:r>
      <w:r w:rsidR="00756A1F">
        <w:rPr>
          <w:b/>
          <w:sz w:val="20"/>
          <w:szCs w:val="20"/>
          <w:u w:val="single"/>
          <w:lang w:val="en-GB"/>
        </w:rPr>
        <w:t>DEPARTURE</w:t>
      </w:r>
      <w:r w:rsidRPr="002C07BE">
        <w:rPr>
          <w:b/>
          <w:sz w:val="20"/>
          <w:szCs w:val="20"/>
          <w:u w:val="single"/>
          <w:lang w:val="en-GB"/>
        </w:rPr>
        <w:t xml:space="preserve"> OF ERVEN 8883 &amp; 8884, ADDERLEY STREET, GEORGE MUNICIPALITY AND DIVISION</w:t>
      </w:r>
      <w:bookmarkEnd w:id="0"/>
    </w:p>
    <w:bookmarkEnd w:id="1"/>
    <w:p w14:paraId="28CE0EF4" w14:textId="77777777" w:rsidR="00CE356A" w:rsidRPr="002C07BE" w:rsidRDefault="00CE356A" w:rsidP="006E2D71">
      <w:pPr>
        <w:jc w:val="center"/>
        <w:rPr>
          <w:b/>
          <w:bCs/>
          <w:sz w:val="16"/>
          <w:szCs w:val="16"/>
        </w:rPr>
      </w:pPr>
    </w:p>
    <w:p w14:paraId="4262903C" w14:textId="09FC9D01" w:rsidR="00F11A57" w:rsidRPr="002C07BE" w:rsidRDefault="00F11A57" w:rsidP="00F11A57">
      <w:pPr>
        <w:jc w:val="both"/>
        <w:rPr>
          <w:sz w:val="14"/>
          <w:szCs w:val="14"/>
        </w:rPr>
      </w:pPr>
      <w:r w:rsidRPr="002C07BE">
        <w:rPr>
          <w:sz w:val="14"/>
          <w:szCs w:val="14"/>
        </w:rPr>
        <w:t>Notice is hereby given in terms of Section 45 of the George Land Use Planning By- Law, 20</w:t>
      </w:r>
      <w:r w:rsidR="00CE356A" w:rsidRPr="002C07BE">
        <w:rPr>
          <w:sz w:val="14"/>
          <w:szCs w:val="14"/>
        </w:rPr>
        <w:t>23</w:t>
      </w:r>
      <w:r w:rsidRPr="002C07BE">
        <w:rPr>
          <w:sz w:val="14"/>
          <w:szCs w:val="14"/>
        </w:rPr>
        <w:t xml:space="preserve"> that the undermentioned application has been received on </w:t>
      </w:r>
      <w:r w:rsidR="00723C29" w:rsidRPr="002C07BE">
        <w:rPr>
          <w:sz w:val="14"/>
          <w:szCs w:val="14"/>
        </w:rPr>
        <w:t>Er</w:t>
      </w:r>
      <w:r w:rsidR="007C45F9" w:rsidRPr="002C07BE">
        <w:rPr>
          <w:sz w:val="14"/>
          <w:szCs w:val="14"/>
        </w:rPr>
        <w:t>ven 8883 &amp; 8884</w:t>
      </w:r>
      <w:r w:rsidR="00723C29" w:rsidRPr="002C07BE">
        <w:rPr>
          <w:sz w:val="14"/>
          <w:szCs w:val="14"/>
        </w:rPr>
        <w:t>,</w:t>
      </w:r>
      <w:r w:rsidR="00B030A0" w:rsidRPr="002C07BE">
        <w:rPr>
          <w:sz w:val="14"/>
          <w:szCs w:val="14"/>
        </w:rPr>
        <w:t xml:space="preserve"> George</w:t>
      </w:r>
      <w:r w:rsidR="00723C29" w:rsidRPr="002C07BE">
        <w:rPr>
          <w:sz w:val="14"/>
          <w:szCs w:val="14"/>
        </w:rPr>
        <w:t xml:space="preserve"> </w:t>
      </w:r>
      <w:r w:rsidRPr="002C07BE">
        <w:rPr>
          <w:sz w:val="14"/>
          <w:szCs w:val="14"/>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2" w:name="_Hlk188363263"/>
      <w:r w:rsidR="00B56A04" w:rsidRPr="002C07BE">
        <w:rPr>
          <w:b/>
          <w:bCs/>
          <w:sz w:val="14"/>
          <w:szCs w:val="14"/>
        </w:rPr>
        <w:t>Marisa Arries (</w:t>
      </w:r>
      <w:hyperlink r:id="rId9" w:history="1">
        <w:r w:rsidR="00C62C24" w:rsidRPr="002C07BE">
          <w:rPr>
            <w:rStyle w:val="Hyperlink"/>
            <w:sz w:val="14"/>
            <w:szCs w:val="14"/>
          </w:rPr>
          <w:t>marries@george.gov.za</w:t>
        </w:r>
      </w:hyperlink>
      <w:r w:rsidR="00B56A04" w:rsidRPr="002C07BE">
        <w:rPr>
          <w:b/>
          <w:bCs/>
          <w:sz w:val="14"/>
          <w:szCs w:val="14"/>
        </w:rPr>
        <w:t xml:space="preserve">) </w:t>
      </w:r>
      <w:bookmarkEnd w:id="2"/>
      <w:r w:rsidRPr="002C07BE">
        <w:rPr>
          <w:sz w:val="14"/>
          <w:szCs w:val="14"/>
        </w:rPr>
        <w:t>or, if no email facility is available, via SMS to the cellphone number of the said Official (only provided on request) and/or to the applicant, in terms of Section 50 of the George Land Use Planning By- Law, 20</w:t>
      </w:r>
      <w:r w:rsidR="0055637F" w:rsidRPr="002C07BE">
        <w:rPr>
          <w:sz w:val="14"/>
          <w:szCs w:val="14"/>
        </w:rPr>
        <w:t>23</w:t>
      </w:r>
      <w:r w:rsidRPr="002C07BE">
        <w:rPr>
          <w:sz w:val="14"/>
          <w:szCs w:val="14"/>
        </w:rPr>
        <w:t xml:space="preserve">, on/ or before </w:t>
      </w:r>
      <w:r w:rsidR="00760BFF" w:rsidRPr="002C07BE">
        <w:rPr>
          <w:b/>
          <w:iCs/>
          <w:sz w:val="14"/>
          <w:szCs w:val="14"/>
        </w:rPr>
        <w:t>17</w:t>
      </w:r>
      <w:r w:rsidR="00C25220" w:rsidRPr="002C07BE">
        <w:rPr>
          <w:b/>
          <w:iCs/>
          <w:sz w:val="14"/>
          <w:szCs w:val="14"/>
        </w:rPr>
        <w:t xml:space="preserve"> </w:t>
      </w:r>
      <w:r w:rsidR="00760BFF" w:rsidRPr="002C07BE">
        <w:rPr>
          <w:b/>
          <w:iCs/>
          <w:sz w:val="14"/>
          <w:szCs w:val="14"/>
        </w:rPr>
        <w:t>November</w:t>
      </w:r>
      <w:r w:rsidR="00C25220" w:rsidRPr="002C07BE">
        <w:rPr>
          <w:b/>
          <w:iCs/>
          <w:sz w:val="14"/>
          <w:szCs w:val="14"/>
        </w:rPr>
        <w:t xml:space="preserve"> 202</w:t>
      </w:r>
      <w:r w:rsidR="003C1F48" w:rsidRPr="002C07BE">
        <w:rPr>
          <w:b/>
          <w:iCs/>
          <w:sz w:val="14"/>
          <w:szCs w:val="14"/>
        </w:rPr>
        <w:t>5</w:t>
      </w:r>
      <w:r w:rsidRPr="002C07BE">
        <w:rPr>
          <w:i/>
          <w:sz w:val="14"/>
          <w:szCs w:val="14"/>
        </w:rPr>
        <w:t xml:space="preserve"> </w:t>
      </w:r>
      <w:r w:rsidRPr="002C07BE">
        <w:rPr>
          <w:sz w:val="14"/>
          <w:szCs w:val="14"/>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2A5F44" w:rsidRPr="002C07BE">
        <w:rPr>
          <w:sz w:val="14"/>
          <w:szCs w:val="14"/>
        </w:rPr>
        <w:t xml:space="preserve"> </w:t>
      </w:r>
      <w:r w:rsidRPr="002C07BE">
        <w:rPr>
          <w:sz w:val="14"/>
          <w:szCs w:val="14"/>
        </w:rPr>
        <w:t xml:space="preserve">Enquiries or requests for more information on the application may be directed to the Town Planning Department on Telephone: 044 801 9477 or emailed to the responsible Administrative Officer: </w:t>
      </w:r>
      <w:r w:rsidR="00B33BEC" w:rsidRPr="002C07BE">
        <w:rPr>
          <w:b/>
          <w:bCs/>
          <w:iCs/>
          <w:sz w:val="14"/>
          <w:szCs w:val="14"/>
        </w:rPr>
        <w:t xml:space="preserve">Marisa Arries </w:t>
      </w:r>
      <w:r w:rsidR="00B33BEC" w:rsidRPr="002C07BE">
        <w:rPr>
          <w:iCs/>
          <w:sz w:val="14"/>
          <w:szCs w:val="14"/>
        </w:rPr>
        <w:t>(</w:t>
      </w:r>
      <w:hyperlink r:id="rId10" w:history="1">
        <w:r w:rsidR="00B33BEC" w:rsidRPr="002C07BE">
          <w:rPr>
            <w:rStyle w:val="Hyperlink"/>
            <w:iCs/>
            <w:sz w:val="14"/>
            <w:szCs w:val="14"/>
          </w:rPr>
          <w:t>marries@george.gov.za</w:t>
        </w:r>
      </w:hyperlink>
      <w:r w:rsidR="00B33BEC" w:rsidRPr="002C07BE">
        <w:rPr>
          <w:iCs/>
          <w:sz w:val="14"/>
          <w:szCs w:val="14"/>
        </w:rPr>
        <w:t>)</w:t>
      </w:r>
      <w:r w:rsidR="00120C6C" w:rsidRPr="002C07BE">
        <w:rPr>
          <w:sz w:val="14"/>
          <w:szCs w:val="14"/>
        </w:rPr>
        <w:t xml:space="preserve"> </w:t>
      </w:r>
      <w:r w:rsidRPr="002C07BE">
        <w:rPr>
          <w:sz w:val="14"/>
          <w:szCs w:val="14"/>
        </w:rPr>
        <w:t>or the Applicant (details below). The application will also be available, on the Municipal Website</w:t>
      </w:r>
      <w:r w:rsidR="00120C6C" w:rsidRPr="002C07BE">
        <w:rPr>
          <w:sz w:val="14"/>
          <w:szCs w:val="14"/>
        </w:rPr>
        <w:t xml:space="preserve"> </w:t>
      </w:r>
      <w:r w:rsidRPr="002C07BE">
        <w:rPr>
          <w:iCs/>
          <w:sz w:val="14"/>
          <w:szCs w:val="14"/>
        </w:rPr>
        <w:t>(</w:t>
      </w:r>
      <w:hyperlink r:id="rId11" w:history="1">
        <w:r w:rsidR="00380250" w:rsidRPr="000E3F6D">
          <w:rPr>
            <w:rStyle w:val="Hyperlink"/>
            <w:iCs/>
            <w:sz w:val="14"/>
            <w:szCs w:val="14"/>
          </w:rPr>
          <w:t>https://www.george.gov.za/planning-and-development-cat/land-use-applications/land-use-submissions/</w:t>
        </w:r>
      </w:hyperlink>
      <w:r w:rsidR="00120C6C" w:rsidRPr="002C07BE">
        <w:rPr>
          <w:iCs/>
          <w:sz w:val="14"/>
          <w:szCs w:val="14"/>
        </w:rPr>
        <w:t>)</w:t>
      </w:r>
      <w:r w:rsidR="00120C6C" w:rsidRPr="002C07BE">
        <w:rPr>
          <w:sz w:val="14"/>
          <w:szCs w:val="14"/>
        </w:rPr>
        <w:t xml:space="preserve"> </w:t>
      </w:r>
      <w:r w:rsidRPr="002C07BE">
        <w:rPr>
          <w:sz w:val="14"/>
          <w:szCs w:val="14"/>
        </w:rPr>
        <w:t xml:space="preserve">for 30 days. Any comments/ objection received after the above-mentioned closing date may be disregarded. </w:t>
      </w:r>
    </w:p>
    <w:p w14:paraId="0B2A2495" w14:textId="77777777" w:rsidR="00F11A57" w:rsidRPr="002C07BE" w:rsidRDefault="00F11A57" w:rsidP="00F11A57">
      <w:pPr>
        <w:jc w:val="both"/>
        <w:rPr>
          <w:sz w:val="14"/>
          <w:szCs w:val="14"/>
        </w:rPr>
      </w:pPr>
    </w:p>
    <w:p w14:paraId="5A44222A" w14:textId="084F41D0" w:rsidR="00F11A57" w:rsidRPr="002C07BE" w:rsidRDefault="00F11A57" w:rsidP="0071035E">
      <w:pPr>
        <w:jc w:val="both"/>
        <w:rPr>
          <w:i/>
          <w:sz w:val="14"/>
          <w:szCs w:val="14"/>
        </w:rPr>
      </w:pPr>
      <w:r w:rsidRPr="002C07BE">
        <w:rPr>
          <w:sz w:val="14"/>
          <w:szCs w:val="14"/>
        </w:rPr>
        <w:t xml:space="preserve">Property Description: </w:t>
      </w:r>
      <w:r w:rsidRPr="002C07BE">
        <w:rPr>
          <w:b/>
          <w:i/>
          <w:sz w:val="14"/>
          <w:szCs w:val="14"/>
        </w:rPr>
        <w:t>Er</w:t>
      </w:r>
      <w:r w:rsidR="0037396F" w:rsidRPr="002C07BE">
        <w:rPr>
          <w:b/>
          <w:i/>
          <w:sz w:val="14"/>
          <w:szCs w:val="14"/>
        </w:rPr>
        <w:t>ven 8883 &amp; 8884</w:t>
      </w:r>
      <w:r w:rsidR="00C8474C" w:rsidRPr="002C07BE">
        <w:rPr>
          <w:b/>
          <w:i/>
          <w:sz w:val="14"/>
          <w:szCs w:val="14"/>
        </w:rPr>
        <w:t xml:space="preserve">, </w:t>
      </w:r>
      <w:r w:rsidR="00DE7005">
        <w:rPr>
          <w:b/>
          <w:i/>
          <w:sz w:val="14"/>
          <w:szCs w:val="14"/>
        </w:rPr>
        <w:t>Koei</w:t>
      </w:r>
      <w:r w:rsidR="00CF453A">
        <w:rPr>
          <w:b/>
          <w:i/>
          <w:sz w:val="14"/>
          <w:szCs w:val="14"/>
        </w:rPr>
        <w:t>tj</w:t>
      </w:r>
      <w:r w:rsidR="00DE7005">
        <w:rPr>
          <w:b/>
          <w:i/>
          <w:sz w:val="14"/>
          <w:szCs w:val="14"/>
        </w:rPr>
        <w:t>ies</w:t>
      </w:r>
      <w:r w:rsidR="00487E60">
        <w:rPr>
          <w:b/>
          <w:i/>
          <w:sz w:val="14"/>
          <w:szCs w:val="14"/>
        </w:rPr>
        <w:t xml:space="preserve"> en Kalfies Daycare, </w:t>
      </w:r>
      <w:r w:rsidR="00AA3490">
        <w:rPr>
          <w:b/>
          <w:i/>
          <w:sz w:val="14"/>
          <w:szCs w:val="14"/>
        </w:rPr>
        <w:t>2 &amp; 4</w:t>
      </w:r>
      <w:r w:rsidR="0037396F" w:rsidRPr="002C07BE">
        <w:rPr>
          <w:b/>
          <w:i/>
          <w:sz w:val="14"/>
          <w:szCs w:val="14"/>
        </w:rPr>
        <w:t xml:space="preserve"> Adderley Street</w:t>
      </w:r>
      <w:r w:rsidR="00E942E6" w:rsidRPr="002C07BE">
        <w:rPr>
          <w:b/>
          <w:i/>
          <w:sz w:val="14"/>
          <w:szCs w:val="14"/>
        </w:rPr>
        <w:t>, George</w:t>
      </w:r>
    </w:p>
    <w:p w14:paraId="02DF9355" w14:textId="3F7405BB" w:rsidR="00F11A57" w:rsidRPr="002C07BE" w:rsidRDefault="00F11A57" w:rsidP="009A3B50">
      <w:pPr>
        <w:jc w:val="both"/>
        <w:rPr>
          <w:i/>
          <w:sz w:val="14"/>
          <w:szCs w:val="14"/>
        </w:rPr>
      </w:pPr>
      <w:r w:rsidRPr="002C07BE">
        <w:rPr>
          <w:sz w:val="14"/>
          <w:szCs w:val="14"/>
        </w:rPr>
        <w:t xml:space="preserve">Applicant Details: </w:t>
      </w:r>
      <w:r w:rsidR="00120C6C" w:rsidRPr="002C07BE">
        <w:rPr>
          <w:b/>
          <w:i/>
          <w:sz w:val="14"/>
          <w:szCs w:val="14"/>
        </w:rPr>
        <w:t>DEL</w:t>
      </w:r>
      <w:r w:rsidR="00567367" w:rsidRPr="002C07BE">
        <w:rPr>
          <w:b/>
          <w:i/>
          <w:sz w:val="14"/>
          <w:szCs w:val="14"/>
        </w:rPr>
        <w:t>PLAN</w:t>
      </w:r>
      <w:r w:rsidR="00120C6C" w:rsidRPr="002C07BE">
        <w:rPr>
          <w:b/>
          <w:i/>
          <w:sz w:val="14"/>
          <w:szCs w:val="14"/>
        </w:rPr>
        <w:t xml:space="preserve"> Consulting</w:t>
      </w:r>
      <w:r w:rsidR="007F00CE" w:rsidRPr="002C07BE">
        <w:rPr>
          <w:b/>
          <w:i/>
          <w:sz w:val="14"/>
          <w:szCs w:val="14"/>
        </w:rPr>
        <w:t xml:space="preserve">: 044 873 4566 / </w:t>
      </w:r>
      <w:hyperlink r:id="rId12" w:history="1">
        <w:r w:rsidR="007F00CE" w:rsidRPr="002C07BE">
          <w:rPr>
            <w:rStyle w:val="Hyperlink"/>
            <w:b/>
            <w:i/>
            <w:sz w:val="14"/>
            <w:szCs w:val="14"/>
          </w:rPr>
          <w:t>planning@delplan.co.za</w:t>
        </w:r>
      </w:hyperlink>
      <w:r w:rsidR="007F00CE" w:rsidRPr="002C07BE">
        <w:rPr>
          <w:b/>
          <w:i/>
          <w:sz w:val="14"/>
          <w:szCs w:val="14"/>
        </w:rPr>
        <w:t xml:space="preserve"> on </w:t>
      </w:r>
      <w:bookmarkStart w:id="3" w:name="_Hlk203481656"/>
      <w:r w:rsidR="007F00CE" w:rsidRPr="002C07BE">
        <w:rPr>
          <w:b/>
          <w:i/>
          <w:sz w:val="14"/>
          <w:szCs w:val="14"/>
        </w:rPr>
        <w:t xml:space="preserve">behalf of </w:t>
      </w:r>
      <w:bookmarkEnd w:id="3"/>
      <w:r w:rsidR="00A54E21" w:rsidRPr="002C07BE">
        <w:rPr>
          <w:b/>
          <w:i/>
          <w:sz w:val="14"/>
          <w:szCs w:val="14"/>
        </w:rPr>
        <w:t>Stephan Louis Joubert</w:t>
      </w:r>
      <w:r w:rsidR="005B3489">
        <w:rPr>
          <w:b/>
          <w:i/>
          <w:sz w:val="14"/>
          <w:szCs w:val="14"/>
        </w:rPr>
        <w:t xml:space="preserve"> </w:t>
      </w:r>
    </w:p>
    <w:p w14:paraId="488E11FA" w14:textId="77777777" w:rsidR="00BB40CD" w:rsidRPr="002C07BE" w:rsidRDefault="00BB40CD" w:rsidP="00F11A57">
      <w:pPr>
        <w:jc w:val="both"/>
        <w:rPr>
          <w:sz w:val="14"/>
          <w:szCs w:val="14"/>
        </w:rPr>
      </w:pPr>
    </w:p>
    <w:p w14:paraId="5623D0D6" w14:textId="38B666AF" w:rsidR="00F11A57" w:rsidRPr="002C07BE" w:rsidRDefault="00F11A57" w:rsidP="00F11A57">
      <w:pPr>
        <w:jc w:val="both"/>
        <w:rPr>
          <w:b/>
          <w:i/>
          <w:sz w:val="14"/>
          <w:szCs w:val="14"/>
        </w:rPr>
      </w:pPr>
      <w:r w:rsidRPr="002C07BE">
        <w:rPr>
          <w:sz w:val="14"/>
          <w:szCs w:val="14"/>
        </w:rPr>
        <w:t xml:space="preserve">Nature of Application: </w:t>
      </w:r>
    </w:p>
    <w:p w14:paraId="6A2DBC32" w14:textId="77777777" w:rsidR="00FD281F" w:rsidRPr="002C07BE" w:rsidRDefault="00FD281F" w:rsidP="00FD281F">
      <w:pPr>
        <w:pStyle w:val="ListParagraph"/>
        <w:ind w:left="720"/>
        <w:rPr>
          <w:rFonts w:ascii="Arial" w:hAnsi="Arial" w:cs="Arial"/>
          <w:b/>
          <w:bCs/>
          <w:sz w:val="14"/>
          <w:szCs w:val="14"/>
          <w:u w:val="single"/>
          <w:lang w:eastAsia="zh-CN"/>
        </w:rPr>
      </w:pPr>
    </w:p>
    <w:p w14:paraId="2AAFD944" w14:textId="6B58E6F7" w:rsidR="00F23C41" w:rsidRPr="002C07BE" w:rsidRDefault="00F23C41" w:rsidP="00F23C41">
      <w:pPr>
        <w:pStyle w:val="ListParagraph"/>
        <w:widowControl/>
        <w:numPr>
          <w:ilvl w:val="0"/>
          <w:numId w:val="14"/>
        </w:numPr>
        <w:autoSpaceDE/>
        <w:autoSpaceDN/>
        <w:adjustRightInd/>
        <w:spacing w:after="240"/>
        <w:ind w:right="281"/>
        <w:jc w:val="both"/>
        <w:rPr>
          <w:rFonts w:ascii="Arial" w:hAnsi="Arial" w:cs="Arial"/>
          <w:b/>
          <w:sz w:val="14"/>
          <w:szCs w:val="14"/>
          <w:u w:val="single"/>
        </w:rPr>
      </w:pPr>
      <w:r w:rsidRPr="002C07BE">
        <w:rPr>
          <w:rFonts w:ascii="Arial" w:hAnsi="Arial" w:cs="Arial"/>
          <w:b/>
          <w:bCs/>
          <w:sz w:val="14"/>
          <w:szCs w:val="14"/>
          <w:u w:val="single"/>
        </w:rPr>
        <w:t>Rezoning</w:t>
      </w:r>
      <w:r w:rsidRPr="002C07BE">
        <w:rPr>
          <w:rFonts w:ascii="Arial" w:hAnsi="Arial" w:cs="Arial"/>
          <w:b/>
          <w:bCs/>
          <w:sz w:val="14"/>
          <w:szCs w:val="14"/>
        </w:rPr>
        <w:t xml:space="preserve"> </w:t>
      </w:r>
      <w:r w:rsidRPr="002C07BE">
        <w:rPr>
          <w:rFonts w:ascii="Arial" w:hAnsi="Arial" w:cs="Arial"/>
          <w:sz w:val="14"/>
          <w:szCs w:val="14"/>
        </w:rPr>
        <w:t>in terms of Section 15(2)(a) of the George Municipality: Land Use Planning By-Law (2023) of Erven 8883 &amp; 8884, George from “</w:t>
      </w:r>
      <w:r w:rsidRPr="002C07BE">
        <w:rPr>
          <w:rFonts w:ascii="Arial" w:hAnsi="Arial" w:cs="Arial"/>
          <w:i/>
          <w:iCs/>
          <w:sz w:val="14"/>
          <w:szCs w:val="14"/>
        </w:rPr>
        <w:t>Single Residential Zone I</w:t>
      </w:r>
      <w:r w:rsidRPr="002C07BE">
        <w:rPr>
          <w:rFonts w:ascii="Arial" w:hAnsi="Arial" w:cs="Arial"/>
          <w:sz w:val="14"/>
          <w:szCs w:val="14"/>
        </w:rPr>
        <w:t>” to “</w:t>
      </w:r>
      <w:r w:rsidRPr="002C07BE">
        <w:rPr>
          <w:rFonts w:ascii="Arial" w:hAnsi="Arial" w:cs="Arial"/>
          <w:i/>
          <w:iCs/>
          <w:sz w:val="14"/>
          <w:szCs w:val="14"/>
        </w:rPr>
        <w:t xml:space="preserve">Community Zone I” </w:t>
      </w:r>
      <w:r w:rsidRPr="002C07BE">
        <w:rPr>
          <w:rFonts w:ascii="Arial" w:hAnsi="Arial" w:cs="Arial"/>
          <w:sz w:val="14"/>
          <w:szCs w:val="14"/>
        </w:rPr>
        <w:t>for a Place of Instruction</w:t>
      </w:r>
      <w:r w:rsidR="00DD0854">
        <w:rPr>
          <w:rFonts w:ascii="Arial" w:hAnsi="Arial" w:cs="Arial"/>
          <w:sz w:val="14"/>
          <w:szCs w:val="14"/>
        </w:rPr>
        <w:t xml:space="preserve"> </w:t>
      </w:r>
    </w:p>
    <w:p w14:paraId="25F99F51" w14:textId="4CA185F2" w:rsidR="00F23C41" w:rsidRPr="002C07BE" w:rsidRDefault="00F23C41" w:rsidP="00F23C41">
      <w:pPr>
        <w:pStyle w:val="ListParagraph"/>
        <w:widowControl/>
        <w:numPr>
          <w:ilvl w:val="0"/>
          <w:numId w:val="14"/>
        </w:numPr>
        <w:autoSpaceDE/>
        <w:autoSpaceDN/>
        <w:adjustRightInd/>
        <w:spacing w:after="240"/>
        <w:ind w:right="281"/>
        <w:jc w:val="both"/>
        <w:rPr>
          <w:rFonts w:ascii="Arial" w:hAnsi="Arial" w:cs="Arial"/>
          <w:b/>
          <w:sz w:val="14"/>
          <w:szCs w:val="14"/>
          <w:u w:val="single"/>
        </w:rPr>
      </w:pPr>
      <w:r w:rsidRPr="002C07BE">
        <w:rPr>
          <w:rFonts w:ascii="Arial" w:hAnsi="Arial" w:cs="Arial"/>
          <w:b/>
          <w:bCs/>
          <w:sz w:val="14"/>
          <w:szCs w:val="14"/>
          <w:u w:val="single"/>
        </w:rPr>
        <w:t>Departure</w:t>
      </w:r>
      <w:r w:rsidRPr="002C07BE">
        <w:rPr>
          <w:rFonts w:ascii="Arial" w:hAnsi="Arial" w:cs="Arial"/>
          <w:b/>
          <w:bCs/>
          <w:sz w:val="14"/>
          <w:szCs w:val="14"/>
        </w:rPr>
        <w:t xml:space="preserve"> </w:t>
      </w:r>
      <w:r w:rsidRPr="002C07BE">
        <w:rPr>
          <w:rFonts w:ascii="Arial" w:hAnsi="Arial" w:cs="Arial"/>
          <w:sz w:val="14"/>
          <w:szCs w:val="14"/>
        </w:rPr>
        <w:t>in terms of Section 15(2)(b) of the George Municipality: Land Use Planning By-Law, 2023 for Erf 8883, George, from the prescribed 30m street boundary length required for a double carriageway crossing to 21.2m, as well as the distance between carriageway crossings from 12m to 9m in terms of section 45(4)(b) of the George Integrated Zoning Scheme, 2023</w:t>
      </w:r>
    </w:p>
    <w:p w14:paraId="7461AAE8" w14:textId="6B9C6443" w:rsidR="00F23C41" w:rsidRPr="002C07BE" w:rsidRDefault="00F23C41" w:rsidP="00F23C41">
      <w:pPr>
        <w:pStyle w:val="ListParagraph"/>
        <w:widowControl/>
        <w:numPr>
          <w:ilvl w:val="0"/>
          <w:numId w:val="14"/>
        </w:numPr>
        <w:autoSpaceDE/>
        <w:autoSpaceDN/>
        <w:adjustRightInd/>
        <w:jc w:val="both"/>
        <w:rPr>
          <w:rFonts w:ascii="Arial" w:hAnsi="Arial" w:cs="Arial"/>
          <w:sz w:val="14"/>
          <w:szCs w:val="14"/>
        </w:rPr>
      </w:pPr>
      <w:r w:rsidRPr="002C07BE">
        <w:rPr>
          <w:rFonts w:ascii="Arial" w:hAnsi="Arial" w:cs="Arial"/>
          <w:b/>
          <w:bCs/>
          <w:sz w:val="14"/>
          <w:szCs w:val="14"/>
          <w:u w:val="single"/>
        </w:rPr>
        <w:t>Departure</w:t>
      </w:r>
      <w:r w:rsidRPr="002C07BE">
        <w:rPr>
          <w:rFonts w:ascii="Arial" w:hAnsi="Arial" w:cs="Arial"/>
          <w:b/>
          <w:bCs/>
          <w:sz w:val="14"/>
          <w:szCs w:val="14"/>
        </w:rPr>
        <w:t xml:space="preserve"> </w:t>
      </w:r>
      <w:r w:rsidRPr="002C07BE">
        <w:rPr>
          <w:rFonts w:ascii="Arial" w:hAnsi="Arial" w:cs="Arial"/>
          <w:sz w:val="14"/>
          <w:szCs w:val="14"/>
        </w:rPr>
        <w:t>in terms of Section 15(2)(b) of the George Municipality: Land Use Planning By-Law, 2023 for Erf 8884, George, from the prescribed 30m street boundary length required for a double carriageway crossing to 16.4, as well as the distance between carriageway crossings from 12m to 4.2m in terms of section 45(4)(b) of the George Integrated Zoning Scheme 2023</w:t>
      </w:r>
    </w:p>
    <w:p w14:paraId="61E6873B" w14:textId="77777777" w:rsidR="00F23C41" w:rsidRPr="002C07BE" w:rsidRDefault="00F23C41" w:rsidP="00F23C41">
      <w:pPr>
        <w:rPr>
          <w:sz w:val="14"/>
          <w:szCs w:val="14"/>
        </w:rPr>
      </w:pPr>
      <w:r w:rsidRPr="002C07BE">
        <w:rPr>
          <w:sz w:val="14"/>
          <w:szCs w:val="14"/>
        </w:rPr>
        <w:t xml:space="preserve"> </w:t>
      </w:r>
    </w:p>
    <w:p w14:paraId="63DED380" w14:textId="77777777" w:rsidR="00F23C41" w:rsidRPr="002C07BE" w:rsidRDefault="00F23C41" w:rsidP="00F23C41">
      <w:pPr>
        <w:pStyle w:val="ListParagraph"/>
        <w:widowControl/>
        <w:numPr>
          <w:ilvl w:val="0"/>
          <w:numId w:val="14"/>
        </w:numPr>
        <w:autoSpaceDE/>
        <w:autoSpaceDN/>
        <w:adjustRightInd/>
        <w:ind w:right="281"/>
        <w:jc w:val="both"/>
        <w:rPr>
          <w:rFonts w:ascii="Arial" w:hAnsi="Arial" w:cs="Arial"/>
          <w:sz w:val="14"/>
          <w:szCs w:val="14"/>
        </w:rPr>
      </w:pPr>
      <w:r w:rsidRPr="002C07BE">
        <w:rPr>
          <w:rFonts w:ascii="Arial" w:hAnsi="Arial" w:cs="Arial"/>
          <w:b/>
          <w:bCs/>
          <w:sz w:val="14"/>
          <w:szCs w:val="14"/>
          <w:u w:val="single"/>
        </w:rPr>
        <w:t>Departure</w:t>
      </w:r>
      <w:r w:rsidRPr="002C07BE">
        <w:rPr>
          <w:rFonts w:ascii="Arial" w:hAnsi="Arial" w:cs="Arial"/>
          <w:sz w:val="14"/>
          <w:szCs w:val="14"/>
        </w:rPr>
        <w:t xml:space="preserve"> in terms of Section 15(2)(b) of the Land Use Planning By-Law for George Municipality, 2023, for Erf 8883, George, for the relaxation of:</w:t>
      </w:r>
    </w:p>
    <w:p w14:paraId="7664B302" w14:textId="77777777" w:rsidR="00F23C41" w:rsidRPr="002C07BE" w:rsidRDefault="00F23C41" w:rsidP="00F23C41">
      <w:pPr>
        <w:pStyle w:val="ListParagraph"/>
        <w:widowControl/>
        <w:numPr>
          <w:ilvl w:val="1"/>
          <w:numId w:val="14"/>
        </w:numPr>
        <w:autoSpaceDE/>
        <w:autoSpaceDN/>
        <w:adjustRightInd/>
        <w:ind w:right="281"/>
        <w:jc w:val="both"/>
        <w:rPr>
          <w:rFonts w:ascii="Arial" w:hAnsi="Arial" w:cs="Arial"/>
          <w:sz w:val="14"/>
          <w:szCs w:val="14"/>
        </w:rPr>
      </w:pPr>
      <w:r w:rsidRPr="002C07BE">
        <w:rPr>
          <w:rFonts w:ascii="Arial" w:hAnsi="Arial" w:cs="Arial"/>
          <w:sz w:val="14"/>
          <w:szCs w:val="14"/>
        </w:rPr>
        <w:t>The 5m northern common building line to 1.1m for the existing classroom</w:t>
      </w:r>
    </w:p>
    <w:p w14:paraId="103447F2" w14:textId="77777777" w:rsidR="00F23C41" w:rsidRPr="002C07BE" w:rsidRDefault="00F23C41" w:rsidP="00F23C41">
      <w:pPr>
        <w:pStyle w:val="ListParagraph"/>
        <w:widowControl/>
        <w:numPr>
          <w:ilvl w:val="1"/>
          <w:numId w:val="14"/>
        </w:numPr>
        <w:autoSpaceDE/>
        <w:autoSpaceDN/>
        <w:adjustRightInd/>
        <w:ind w:right="281"/>
        <w:jc w:val="both"/>
        <w:rPr>
          <w:rFonts w:ascii="Arial" w:hAnsi="Arial" w:cs="Arial"/>
          <w:sz w:val="14"/>
          <w:szCs w:val="14"/>
        </w:rPr>
      </w:pPr>
      <w:r w:rsidRPr="002C07BE">
        <w:rPr>
          <w:rFonts w:ascii="Arial" w:hAnsi="Arial" w:cs="Arial"/>
          <w:sz w:val="14"/>
          <w:szCs w:val="14"/>
        </w:rPr>
        <w:t xml:space="preserve">The 5m southern common building line to 1.9m &amp; 2.6m for the existing classrooms and 2.4m for bathrooms </w:t>
      </w:r>
    </w:p>
    <w:p w14:paraId="40B8B7E6" w14:textId="77777777" w:rsidR="00F23C41" w:rsidRPr="002C07BE" w:rsidRDefault="00F23C41" w:rsidP="00F23C41">
      <w:pPr>
        <w:pStyle w:val="ListParagraph"/>
        <w:ind w:left="1440" w:right="281"/>
        <w:rPr>
          <w:rFonts w:ascii="Arial" w:hAnsi="Arial" w:cs="Arial"/>
          <w:sz w:val="14"/>
          <w:szCs w:val="14"/>
        </w:rPr>
      </w:pPr>
    </w:p>
    <w:p w14:paraId="0973DA1C" w14:textId="77777777" w:rsidR="00F23C41" w:rsidRPr="002C07BE" w:rsidRDefault="00F23C41" w:rsidP="00F23C41">
      <w:pPr>
        <w:pStyle w:val="ListParagraph"/>
        <w:widowControl/>
        <w:numPr>
          <w:ilvl w:val="0"/>
          <w:numId w:val="14"/>
        </w:numPr>
        <w:autoSpaceDE/>
        <w:autoSpaceDN/>
        <w:adjustRightInd/>
        <w:ind w:right="281"/>
        <w:jc w:val="both"/>
        <w:rPr>
          <w:rFonts w:ascii="Arial" w:hAnsi="Arial" w:cs="Arial"/>
          <w:sz w:val="14"/>
          <w:szCs w:val="14"/>
        </w:rPr>
      </w:pPr>
      <w:r w:rsidRPr="002C07BE">
        <w:rPr>
          <w:rFonts w:ascii="Arial" w:hAnsi="Arial" w:cs="Arial"/>
          <w:b/>
          <w:bCs/>
          <w:sz w:val="14"/>
          <w:szCs w:val="14"/>
          <w:u w:val="single"/>
        </w:rPr>
        <w:t>Departure</w:t>
      </w:r>
      <w:r w:rsidRPr="002C07BE">
        <w:rPr>
          <w:rFonts w:ascii="Arial" w:hAnsi="Arial" w:cs="Arial"/>
          <w:sz w:val="14"/>
          <w:szCs w:val="14"/>
        </w:rPr>
        <w:t xml:space="preserve"> in terms of Section 15(2)(b) of the Land Use Planning By-Law for George Municipality, 2023, for Erf 8884, George, for the relaxation of</w:t>
      </w:r>
    </w:p>
    <w:p w14:paraId="3C8318B2" w14:textId="08A09E4A" w:rsidR="00F23C41" w:rsidRPr="002C07BE" w:rsidRDefault="00F23C41" w:rsidP="00F23C41">
      <w:pPr>
        <w:pStyle w:val="ListParagraph"/>
        <w:widowControl/>
        <w:numPr>
          <w:ilvl w:val="1"/>
          <w:numId w:val="14"/>
        </w:numPr>
        <w:autoSpaceDE/>
        <w:autoSpaceDN/>
        <w:adjustRightInd/>
        <w:ind w:right="281"/>
        <w:jc w:val="both"/>
        <w:rPr>
          <w:rFonts w:ascii="Arial" w:hAnsi="Arial" w:cs="Arial"/>
          <w:sz w:val="14"/>
          <w:szCs w:val="14"/>
        </w:rPr>
      </w:pPr>
      <w:r w:rsidRPr="002C07BE">
        <w:rPr>
          <w:rFonts w:ascii="Arial" w:hAnsi="Arial" w:cs="Arial"/>
          <w:sz w:val="14"/>
          <w:szCs w:val="14"/>
        </w:rPr>
        <w:t>The 5m northern common building line to 3m for the existing classrooms, 3.6m for the kitchen, 0m for the container office/storage and 2.9m for the shade port</w:t>
      </w:r>
    </w:p>
    <w:p w14:paraId="6A8D29F0" w14:textId="77777777" w:rsidR="00ED581C" w:rsidRPr="002C07BE" w:rsidRDefault="00F23C41" w:rsidP="00ED581C">
      <w:pPr>
        <w:pStyle w:val="ListParagraph"/>
        <w:widowControl/>
        <w:numPr>
          <w:ilvl w:val="1"/>
          <w:numId w:val="14"/>
        </w:numPr>
        <w:autoSpaceDE/>
        <w:autoSpaceDN/>
        <w:adjustRightInd/>
        <w:ind w:right="281"/>
        <w:jc w:val="both"/>
        <w:rPr>
          <w:rFonts w:ascii="Arial" w:hAnsi="Arial" w:cs="Arial"/>
          <w:sz w:val="14"/>
          <w:szCs w:val="14"/>
        </w:rPr>
      </w:pPr>
      <w:r w:rsidRPr="002C07BE">
        <w:rPr>
          <w:rFonts w:ascii="Arial" w:hAnsi="Arial" w:cs="Arial"/>
          <w:sz w:val="14"/>
          <w:szCs w:val="14"/>
        </w:rPr>
        <w:t>The 5m eastern common building line to 0.5m for the shade port and 1m for the storage room</w:t>
      </w:r>
    </w:p>
    <w:p w14:paraId="319E1B0D" w14:textId="08DC5B20" w:rsidR="00FD281F" w:rsidRPr="002C07BE" w:rsidRDefault="00F23C41" w:rsidP="00ED581C">
      <w:pPr>
        <w:pStyle w:val="ListParagraph"/>
        <w:widowControl/>
        <w:numPr>
          <w:ilvl w:val="1"/>
          <w:numId w:val="14"/>
        </w:numPr>
        <w:autoSpaceDE/>
        <w:autoSpaceDN/>
        <w:adjustRightInd/>
        <w:ind w:right="281"/>
        <w:jc w:val="both"/>
        <w:rPr>
          <w:rFonts w:ascii="Arial" w:hAnsi="Arial" w:cs="Arial"/>
          <w:sz w:val="14"/>
          <w:szCs w:val="14"/>
        </w:rPr>
      </w:pPr>
      <w:r w:rsidRPr="002C07BE">
        <w:rPr>
          <w:rFonts w:ascii="Arial" w:hAnsi="Arial" w:cs="Arial"/>
          <w:sz w:val="14"/>
          <w:szCs w:val="14"/>
        </w:rPr>
        <w:t>The 5m southern common building line to 0.9m for the existing patio, classrooms and bathroom and 4m for the other classrooms</w:t>
      </w:r>
      <w:r w:rsidR="00E879CA">
        <w:rPr>
          <w:rFonts w:ascii="Arial" w:hAnsi="Arial" w:cs="Arial"/>
          <w:sz w:val="14"/>
          <w:szCs w:val="14"/>
        </w:rPr>
        <w:t xml:space="preserve"> </w:t>
      </w:r>
      <w:r w:rsidR="00E879CA" w:rsidRPr="00E879CA">
        <w:rPr>
          <w:rFonts w:ascii="Arial" w:hAnsi="Arial" w:cs="Arial"/>
          <w:sz w:val="14"/>
          <w:szCs w:val="14"/>
        </w:rPr>
        <w:t>as well as 2.7m for the storage room</w:t>
      </w:r>
    </w:p>
    <w:p w14:paraId="711BD49C" w14:textId="77777777" w:rsidR="00C11D9F" w:rsidRPr="00F841F1" w:rsidRDefault="00C11D9F" w:rsidP="00C11D9F">
      <w:pPr>
        <w:pStyle w:val="ListParagraph"/>
        <w:ind w:left="720"/>
        <w:rPr>
          <w:rFonts w:ascii="Arial" w:hAnsi="Arial" w:cs="Arial"/>
          <w:b/>
          <w:bCs/>
          <w:sz w:val="16"/>
          <w:szCs w:val="16"/>
          <w:u w:val="single"/>
          <w:lang w:eastAsia="zh-CN"/>
        </w:rPr>
      </w:pPr>
    </w:p>
    <w:p w14:paraId="370F7AFC" w14:textId="6C57EF1B" w:rsidR="00F11A57" w:rsidRPr="00F841F1" w:rsidRDefault="00F11A57" w:rsidP="00F11A57">
      <w:pPr>
        <w:jc w:val="both"/>
        <w:rPr>
          <w:iCs/>
          <w:sz w:val="16"/>
          <w:szCs w:val="16"/>
        </w:rPr>
      </w:pPr>
      <w:r w:rsidRPr="00F841F1">
        <w:rPr>
          <w:b/>
          <w:bCs/>
          <w:iCs/>
          <w:sz w:val="16"/>
          <w:szCs w:val="16"/>
        </w:rPr>
        <w:t>Reference Number:</w:t>
      </w:r>
      <w:r w:rsidRPr="00F841F1">
        <w:rPr>
          <w:iCs/>
          <w:sz w:val="16"/>
          <w:szCs w:val="16"/>
        </w:rPr>
        <w:t xml:space="preserve">  </w:t>
      </w:r>
      <w:r w:rsidR="008656E2" w:rsidRPr="00F841F1">
        <w:rPr>
          <w:iCs/>
          <w:sz w:val="16"/>
          <w:szCs w:val="16"/>
        </w:rPr>
        <w:t>3816227</w:t>
      </w:r>
    </w:p>
    <w:p w14:paraId="2510DAE3" w14:textId="574B061C" w:rsidR="00386257" w:rsidRPr="00F841F1" w:rsidRDefault="00386257" w:rsidP="00F11A57">
      <w:pPr>
        <w:jc w:val="both"/>
        <w:rPr>
          <w:iCs/>
          <w:sz w:val="12"/>
          <w:szCs w:val="12"/>
          <w:lang w:val="af-ZA"/>
        </w:rPr>
      </w:pPr>
      <w:r w:rsidRPr="00F841F1">
        <w:rPr>
          <w:b/>
          <w:bCs/>
          <w:i/>
          <w:iCs/>
          <w:sz w:val="12"/>
          <w:szCs w:val="12"/>
          <w:u w:val="single"/>
        </w:rPr>
        <w:t>ALL INTERESTED AND AFFECTED PARTIES TO NOTE:</w:t>
      </w:r>
      <w:r w:rsidRPr="00F841F1">
        <w:rPr>
          <w:i/>
          <w:iCs/>
          <w:sz w:val="12"/>
          <w:szCs w:val="12"/>
        </w:rPr>
        <w:t xml:space="preserv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r w:rsidR="00A0347D" w:rsidRPr="00F841F1">
        <w:rPr>
          <w:i/>
          <w:iCs/>
          <w:sz w:val="12"/>
          <w:szCs w:val="12"/>
          <w:lang w:val="af-ZA"/>
        </w:rPr>
        <w:t>.</w:t>
      </w:r>
    </w:p>
    <w:p w14:paraId="2148E882" w14:textId="64302DF8" w:rsidR="004D02ED" w:rsidRPr="002C07BE" w:rsidRDefault="003876CD" w:rsidP="004D02ED">
      <w:pPr>
        <w:jc w:val="center"/>
        <w:rPr>
          <w:sz w:val="14"/>
          <w:szCs w:val="14"/>
          <w:lang w:val="af-ZA"/>
        </w:rPr>
      </w:pPr>
      <w:r w:rsidRPr="002C07BE">
        <w:rPr>
          <w:sz w:val="14"/>
          <w:szCs w:val="14"/>
          <w:lang w:val="af-ZA"/>
        </w:rPr>
        <w:br w:type="column"/>
      </w:r>
    </w:p>
    <w:p w14:paraId="5E1E5A11" w14:textId="57AC5382" w:rsidR="00F11A57" w:rsidRPr="002C07BE" w:rsidRDefault="00F11A57" w:rsidP="00F11A57">
      <w:pPr>
        <w:jc w:val="center"/>
        <w:rPr>
          <w:sz w:val="20"/>
          <w:szCs w:val="20"/>
          <w:lang w:val="af-ZA"/>
        </w:rPr>
      </w:pPr>
      <w:r w:rsidRPr="002C07BE">
        <w:rPr>
          <w:sz w:val="20"/>
          <w:szCs w:val="20"/>
          <w:lang w:val="af-ZA"/>
        </w:rPr>
        <w:t>GRONDGEBRUIK AANSOEK ADVERTENSIE</w:t>
      </w:r>
    </w:p>
    <w:p w14:paraId="4D7235FA" w14:textId="77777777" w:rsidR="00F11A57" w:rsidRPr="002C07BE" w:rsidRDefault="00F11A57" w:rsidP="00F11A57">
      <w:pPr>
        <w:jc w:val="center"/>
        <w:rPr>
          <w:bCs/>
          <w:sz w:val="20"/>
          <w:szCs w:val="20"/>
          <w:lang w:val="af-ZA"/>
        </w:rPr>
      </w:pPr>
      <w:r w:rsidRPr="002C07BE">
        <w:rPr>
          <w:bCs/>
          <w:sz w:val="20"/>
          <w:szCs w:val="20"/>
          <w:lang w:val="af-ZA"/>
        </w:rPr>
        <w:t>GEORGE MUNISIPALITEIT</w:t>
      </w:r>
    </w:p>
    <w:p w14:paraId="4681AAB1" w14:textId="6BA0B82D" w:rsidR="000932DE" w:rsidRDefault="00C30305" w:rsidP="00F11A57">
      <w:pPr>
        <w:jc w:val="center"/>
        <w:rPr>
          <w:b/>
          <w:bCs/>
          <w:sz w:val="20"/>
          <w:szCs w:val="20"/>
          <w:u w:val="single"/>
          <w:lang w:val="af-ZA"/>
        </w:rPr>
      </w:pPr>
      <w:r w:rsidRPr="00C30305">
        <w:rPr>
          <w:b/>
          <w:bCs/>
          <w:sz w:val="20"/>
          <w:szCs w:val="20"/>
          <w:u w:val="single"/>
          <w:lang w:val="af-ZA"/>
        </w:rPr>
        <w:t xml:space="preserve">VOORGESTELDE HERSONERING EN </w:t>
      </w:r>
      <w:r w:rsidR="00B973E1">
        <w:rPr>
          <w:b/>
          <w:bCs/>
          <w:sz w:val="20"/>
          <w:szCs w:val="20"/>
          <w:u w:val="single"/>
          <w:lang w:val="af-ZA"/>
        </w:rPr>
        <w:t>AF</w:t>
      </w:r>
      <w:r w:rsidR="001D6E9A">
        <w:rPr>
          <w:b/>
          <w:bCs/>
          <w:sz w:val="20"/>
          <w:szCs w:val="20"/>
          <w:u w:val="single"/>
          <w:lang w:val="af-ZA"/>
        </w:rPr>
        <w:t>WYKING</w:t>
      </w:r>
      <w:r w:rsidRPr="00C30305">
        <w:rPr>
          <w:b/>
          <w:bCs/>
          <w:sz w:val="20"/>
          <w:szCs w:val="20"/>
          <w:u w:val="single"/>
          <w:lang w:val="af-ZA"/>
        </w:rPr>
        <w:t xml:space="preserve"> VAN ERWE 8883 &amp; 8884, ADDERLEYSTRAAT, GEORGE MUNISIPALITEIT EN AFDELING</w:t>
      </w:r>
    </w:p>
    <w:p w14:paraId="45679CF7" w14:textId="77777777" w:rsidR="00C30305" w:rsidRPr="00C30305" w:rsidRDefault="00C30305" w:rsidP="00F11A57">
      <w:pPr>
        <w:jc w:val="center"/>
        <w:rPr>
          <w:sz w:val="12"/>
          <w:szCs w:val="12"/>
          <w:u w:val="single"/>
          <w:lang w:val="af-ZA"/>
        </w:rPr>
      </w:pPr>
    </w:p>
    <w:p w14:paraId="2DE35091" w14:textId="3CE56C4C" w:rsidR="00F11A57" w:rsidRPr="002C07BE" w:rsidRDefault="00F11A57" w:rsidP="00F11A57">
      <w:pPr>
        <w:jc w:val="both"/>
        <w:rPr>
          <w:sz w:val="14"/>
          <w:szCs w:val="14"/>
          <w:lang w:val="af-ZA"/>
        </w:rPr>
      </w:pPr>
      <w:bookmarkStart w:id="4" w:name="_Hlk188363308"/>
      <w:r w:rsidRPr="002C07BE">
        <w:rPr>
          <w:sz w:val="14"/>
          <w:szCs w:val="14"/>
          <w:lang w:val="af-ZA"/>
        </w:rPr>
        <w:t>Kragtens Artikel 45 van die George Munisipaliteit se Verordening op Munisipale Grondgebruiksbeplanning, 20</w:t>
      </w:r>
      <w:r w:rsidR="008F510A" w:rsidRPr="002C07BE">
        <w:rPr>
          <w:sz w:val="14"/>
          <w:szCs w:val="14"/>
          <w:lang w:val="af-ZA"/>
        </w:rPr>
        <w:t>23</w:t>
      </w:r>
      <w:r w:rsidRPr="002C07BE">
        <w:rPr>
          <w:sz w:val="14"/>
          <w:szCs w:val="14"/>
          <w:lang w:val="af-ZA"/>
        </w:rPr>
        <w:t xml:space="preserve"> word hiermee kennis gegee dat die onderstaande aansoek ontvang is op </w:t>
      </w:r>
      <w:r w:rsidR="005473E2" w:rsidRPr="002C07BE">
        <w:rPr>
          <w:sz w:val="14"/>
          <w:szCs w:val="14"/>
          <w:lang w:val="af-ZA"/>
        </w:rPr>
        <w:t>Er</w:t>
      </w:r>
      <w:r w:rsidR="00ED581C" w:rsidRPr="002C07BE">
        <w:rPr>
          <w:sz w:val="14"/>
          <w:szCs w:val="14"/>
          <w:lang w:val="af-ZA"/>
        </w:rPr>
        <w:t>we 8883 &amp; 8884</w:t>
      </w:r>
      <w:r w:rsidR="00B030A0" w:rsidRPr="002C07BE">
        <w:rPr>
          <w:sz w:val="14"/>
          <w:szCs w:val="14"/>
          <w:lang w:val="af-ZA"/>
        </w:rPr>
        <w:t>, George</w:t>
      </w:r>
      <w:r w:rsidR="005473E2" w:rsidRPr="002C07BE">
        <w:rPr>
          <w:sz w:val="14"/>
          <w:szCs w:val="14"/>
          <w:lang w:val="af-ZA"/>
        </w:rPr>
        <w:t xml:space="preserve"> </w:t>
      </w:r>
      <w:r w:rsidRPr="002C07BE">
        <w:rPr>
          <w:sz w:val="14"/>
          <w:szCs w:val="14"/>
          <w:lang w:val="af-ZA"/>
        </w:rPr>
        <w:t>deur die George Plaaslike Munisipaliteit, Direktoraat Beplanning en Ontwikkeling.</w:t>
      </w:r>
      <w:r w:rsidR="002A5F44" w:rsidRPr="002C07BE">
        <w:rPr>
          <w:sz w:val="14"/>
          <w:szCs w:val="14"/>
          <w:lang w:val="af-ZA"/>
        </w:rPr>
        <w:t xml:space="preserve"> </w:t>
      </w:r>
      <w:r w:rsidRPr="002C07BE">
        <w:rPr>
          <w:sz w:val="14"/>
          <w:szCs w:val="14"/>
          <w:lang w:val="af-ZA"/>
        </w:rPr>
        <w:t xml:space="preserve">Enige besware en/of kommentare, insluitend die volledige redes daarvoor en `n verduideliking van hoe die </w:t>
      </w:r>
      <w:r w:rsidR="00336775" w:rsidRPr="002C07BE">
        <w:rPr>
          <w:sz w:val="14"/>
          <w:szCs w:val="14"/>
          <w:lang w:val="af-ZA"/>
        </w:rPr>
        <w:t>persoon</w:t>
      </w:r>
      <w:r w:rsidRPr="002C07BE">
        <w:rPr>
          <w:sz w:val="14"/>
          <w:szCs w:val="14"/>
          <w:lang w:val="af-ZA"/>
        </w:rPr>
        <w:t xml:space="preserve"> se belange geraak word deur die aansoek, moet skriftelike ingedien word per e-pos by die relevante Administratiewe Beampte </w:t>
      </w:r>
      <w:r w:rsidR="009C6132" w:rsidRPr="002C07BE">
        <w:rPr>
          <w:b/>
          <w:bCs/>
          <w:iCs/>
          <w:sz w:val="14"/>
          <w:szCs w:val="14"/>
          <w:lang w:val="af-ZA"/>
        </w:rPr>
        <w:t>Marisa Arries (</w:t>
      </w:r>
      <w:hyperlink r:id="rId13" w:history="1">
        <w:r w:rsidR="009C6132" w:rsidRPr="002C07BE">
          <w:rPr>
            <w:rStyle w:val="Hyperlink"/>
            <w:iCs/>
            <w:sz w:val="14"/>
            <w:szCs w:val="14"/>
            <w:lang w:val="af-ZA"/>
          </w:rPr>
          <w:t>marries@george.gov.za</w:t>
        </w:r>
      </w:hyperlink>
      <w:r w:rsidR="009C6132" w:rsidRPr="002C07BE">
        <w:rPr>
          <w:b/>
          <w:bCs/>
          <w:iCs/>
          <w:sz w:val="14"/>
          <w:szCs w:val="14"/>
          <w:lang w:val="af-ZA"/>
        </w:rPr>
        <w:t>),</w:t>
      </w:r>
      <w:r w:rsidRPr="002C07BE">
        <w:rPr>
          <w:sz w:val="14"/>
          <w:szCs w:val="14"/>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w:t>
      </w:r>
      <w:r w:rsidR="0055637F" w:rsidRPr="002C07BE">
        <w:rPr>
          <w:sz w:val="14"/>
          <w:szCs w:val="14"/>
          <w:lang w:val="af-ZA"/>
        </w:rPr>
        <w:t>23</w:t>
      </w:r>
      <w:r w:rsidRPr="002C07BE">
        <w:rPr>
          <w:sz w:val="14"/>
          <w:szCs w:val="14"/>
          <w:lang w:val="af-ZA"/>
        </w:rPr>
        <w:t xml:space="preserve"> op/ of voor </w:t>
      </w:r>
      <w:r w:rsidR="00ED581C" w:rsidRPr="002C07BE">
        <w:rPr>
          <w:b/>
          <w:iCs/>
          <w:sz w:val="14"/>
          <w:szCs w:val="14"/>
          <w:lang w:val="af-ZA"/>
        </w:rPr>
        <w:t>17</w:t>
      </w:r>
      <w:r w:rsidR="00960C66" w:rsidRPr="002C07BE">
        <w:rPr>
          <w:b/>
          <w:iCs/>
          <w:sz w:val="14"/>
          <w:szCs w:val="14"/>
          <w:lang w:val="af-ZA"/>
        </w:rPr>
        <w:t xml:space="preserve"> </w:t>
      </w:r>
      <w:r w:rsidR="00ED581C" w:rsidRPr="002C07BE">
        <w:rPr>
          <w:b/>
          <w:iCs/>
          <w:sz w:val="14"/>
          <w:szCs w:val="14"/>
          <w:lang w:val="af-ZA"/>
        </w:rPr>
        <w:t>November</w:t>
      </w:r>
      <w:r w:rsidR="000932DE" w:rsidRPr="002C07BE">
        <w:rPr>
          <w:b/>
          <w:iCs/>
          <w:sz w:val="14"/>
          <w:szCs w:val="14"/>
          <w:lang w:val="af-ZA"/>
        </w:rPr>
        <w:t xml:space="preserve"> </w:t>
      </w:r>
      <w:r w:rsidR="005F5031" w:rsidRPr="002C07BE">
        <w:rPr>
          <w:b/>
          <w:iCs/>
          <w:sz w:val="14"/>
          <w:szCs w:val="14"/>
          <w:lang w:val="af-ZA"/>
        </w:rPr>
        <w:t>202</w:t>
      </w:r>
      <w:r w:rsidR="000932DE" w:rsidRPr="002C07BE">
        <w:rPr>
          <w:b/>
          <w:iCs/>
          <w:sz w:val="14"/>
          <w:szCs w:val="14"/>
          <w:lang w:val="af-ZA"/>
        </w:rPr>
        <w:t>5</w:t>
      </w:r>
      <w:r w:rsidRPr="002C07BE">
        <w:rPr>
          <w:sz w:val="14"/>
          <w:szCs w:val="14"/>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2A5F44" w:rsidRPr="002C07BE">
        <w:rPr>
          <w:sz w:val="14"/>
          <w:szCs w:val="14"/>
          <w:lang w:val="af-ZA"/>
        </w:rPr>
        <w:t xml:space="preserve"> </w:t>
      </w:r>
      <w:r w:rsidRPr="002C07BE">
        <w:rPr>
          <w:sz w:val="14"/>
          <w:szCs w:val="14"/>
          <w:lang w:val="af-ZA"/>
        </w:rPr>
        <w:t>Navrae of verdere inligting ten opsigte van die aansoek kan gerig word aan die Stadsbeplannings Departement by Telefoon: 044 801 9477 of deur `n e-pos te rig aan die verantwoordelike Administratiewe Beampte</w:t>
      </w:r>
      <w:r w:rsidR="00FD0A6C" w:rsidRPr="002C07BE">
        <w:rPr>
          <w:sz w:val="14"/>
          <w:szCs w:val="14"/>
          <w:lang w:val="af-ZA"/>
        </w:rPr>
        <w:t xml:space="preserve">: </w:t>
      </w:r>
      <w:r w:rsidR="00B33BEC" w:rsidRPr="002C07BE">
        <w:rPr>
          <w:b/>
          <w:bCs/>
          <w:iCs/>
          <w:sz w:val="14"/>
          <w:szCs w:val="14"/>
          <w:lang w:val="af-ZA"/>
        </w:rPr>
        <w:t xml:space="preserve">Marisa Arries </w:t>
      </w:r>
      <w:r w:rsidR="00B33BEC" w:rsidRPr="002C07BE">
        <w:rPr>
          <w:iCs/>
          <w:sz w:val="14"/>
          <w:szCs w:val="14"/>
          <w:lang w:val="af-ZA"/>
        </w:rPr>
        <w:t>(</w:t>
      </w:r>
      <w:hyperlink r:id="rId14" w:history="1">
        <w:r w:rsidR="00B33BEC" w:rsidRPr="002C07BE">
          <w:rPr>
            <w:rStyle w:val="Hyperlink"/>
            <w:iCs/>
            <w:sz w:val="14"/>
            <w:szCs w:val="14"/>
            <w:lang w:val="af-ZA"/>
          </w:rPr>
          <w:t>marries@george.gov.za</w:t>
        </w:r>
      </w:hyperlink>
      <w:r w:rsidR="00B33BEC" w:rsidRPr="002C07BE">
        <w:rPr>
          <w:iCs/>
          <w:sz w:val="14"/>
          <w:szCs w:val="14"/>
          <w:lang w:val="af-ZA"/>
        </w:rPr>
        <w:t>)</w:t>
      </w:r>
      <w:r w:rsidR="00B33BEC" w:rsidRPr="002C07BE">
        <w:rPr>
          <w:b/>
          <w:bCs/>
          <w:iCs/>
          <w:sz w:val="14"/>
          <w:szCs w:val="14"/>
          <w:lang w:val="af-ZA"/>
        </w:rPr>
        <w:t xml:space="preserve"> </w:t>
      </w:r>
      <w:r w:rsidRPr="002C07BE">
        <w:rPr>
          <w:sz w:val="14"/>
          <w:szCs w:val="14"/>
          <w:lang w:val="af-ZA"/>
        </w:rPr>
        <w:t xml:space="preserve">of deur die applikant te </w:t>
      </w:r>
      <w:r w:rsidRPr="002C07BE">
        <w:rPr>
          <w:i/>
          <w:sz w:val="14"/>
          <w:szCs w:val="14"/>
          <w:lang w:val="af-ZA"/>
        </w:rPr>
        <w:t xml:space="preserve">kontak </w:t>
      </w:r>
      <w:r w:rsidRPr="002C07BE">
        <w:rPr>
          <w:sz w:val="14"/>
          <w:szCs w:val="14"/>
          <w:lang w:val="af-ZA"/>
        </w:rPr>
        <w:t xml:space="preserve">(kontak besonderhede onderaan). Die aansoek sal ook beskikbaar wees op die Munisipale webtuiste </w:t>
      </w:r>
      <w:r w:rsidRPr="002C07BE">
        <w:rPr>
          <w:bCs/>
          <w:iCs/>
          <w:sz w:val="14"/>
          <w:szCs w:val="14"/>
          <w:lang w:val="af-ZA"/>
        </w:rPr>
        <w:t>(</w:t>
      </w:r>
      <w:hyperlink r:id="rId15" w:history="1">
        <w:r w:rsidR="00860B6C" w:rsidRPr="000E3F6D">
          <w:rPr>
            <w:rStyle w:val="Hyperlink"/>
            <w:bCs/>
            <w:iCs/>
            <w:sz w:val="14"/>
            <w:szCs w:val="14"/>
            <w:lang w:val="af-ZA"/>
          </w:rPr>
          <w:t>https://www.george.gov.za/planning-and-development-cat/land-use-applications/land-use-submissions/</w:t>
        </w:r>
      </w:hyperlink>
      <w:r w:rsidRPr="002C07BE">
        <w:rPr>
          <w:bCs/>
          <w:iCs/>
          <w:sz w:val="14"/>
          <w:szCs w:val="14"/>
          <w:lang w:val="af-ZA"/>
        </w:rPr>
        <w:t>)</w:t>
      </w:r>
      <w:r w:rsidRPr="002C07BE">
        <w:rPr>
          <w:sz w:val="14"/>
          <w:szCs w:val="14"/>
          <w:lang w:val="af-ZA"/>
        </w:rPr>
        <w:t xml:space="preserve"> vir 30 dae. Enige kommentare/ besware wat na die voorgemelde sluitings datum ontvang word, mag moontlik nie in ag geneem word nie.  </w:t>
      </w:r>
    </w:p>
    <w:p w14:paraId="5032DD2F" w14:textId="77777777" w:rsidR="00F11A57" w:rsidRPr="00C30305" w:rsidRDefault="00F11A57" w:rsidP="00F11A57">
      <w:pPr>
        <w:jc w:val="both"/>
        <w:rPr>
          <w:sz w:val="12"/>
          <w:szCs w:val="12"/>
          <w:lang w:val="af-ZA"/>
        </w:rPr>
      </w:pPr>
    </w:p>
    <w:p w14:paraId="56FDFB4E" w14:textId="30F6D187" w:rsidR="009B4771" w:rsidRPr="002C07BE" w:rsidRDefault="00F11A57" w:rsidP="00CE00C6">
      <w:pPr>
        <w:jc w:val="both"/>
        <w:rPr>
          <w:b/>
          <w:i/>
          <w:sz w:val="14"/>
          <w:szCs w:val="14"/>
          <w:lang w:val="af-ZA"/>
        </w:rPr>
      </w:pPr>
      <w:r w:rsidRPr="002C07BE">
        <w:rPr>
          <w:sz w:val="14"/>
          <w:szCs w:val="14"/>
          <w:lang w:val="af-ZA"/>
        </w:rPr>
        <w:t xml:space="preserve">Eiendoms Beskrywing: </w:t>
      </w:r>
      <w:r w:rsidR="00CE00C6" w:rsidRPr="002C07BE">
        <w:rPr>
          <w:b/>
          <w:i/>
          <w:sz w:val="14"/>
          <w:szCs w:val="14"/>
          <w:lang w:val="af-ZA"/>
        </w:rPr>
        <w:t>Er</w:t>
      </w:r>
      <w:r w:rsidR="000F18F2" w:rsidRPr="002C07BE">
        <w:rPr>
          <w:b/>
          <w:i/>
          <w:sz w:val="14"/>
          <w:szCs w:val="14"/>
          <w:lang w:val="af-ZA"/>
        </w:rPr>
        <w:t>we 8883 &amp; 8884</w:t>
      </w:r>
      <w:r w:rsidR="003E4CBB" w:rsidRPr="002C07BE">
        <w:rPr>
          <w:b/>
          <w:i/>
          <w:sz w:val="14"/>
          <w:szCs w:val="14"/>
          <w:lang w:val="af-ZA"/>
        </w:rPr>
        <w:t xml:space="preserve">, </w:t>
      </w:r>
      <w:r w:rsidR="002C5955">
        <w:rPr>
          <w:b/>
          <w:i/>
          <w:sz w:val="14"/>
          <w:szCs w:val="14"/>
        </w:rPr>
        <w:t xml:space="preserve">Koeitjies en Kalfies </w:t>
      </w:r>
      <w:r w:rsidR="008273E8">
        <w:rPr>
          <w:b/>
          <w:i/>
          <w:sz w:val="14"/>
          <w:szCs w:val="14"/>
        </w:rPr>
        <w:t>Speelskool</w:t>
      </w:r>
      <w:r w:rsidR="002C5955">
        <w:rPr>
          <w:b/>
          <w:i/>
          <w:sz w:val="14"/>
          <w:szCs w:val="14"/>
        </w:rPr>
        <w:t xml:space="preserve">, </w:t>
      </w:r>
      <w:r w:rsidR="000F18F2" w:rsidRPr="002C07BE">
        <w:rPr>
          <w:b/>
          <w:i/>
          <w:sz w:val="14"/>
          <w:szCs w:val="14"/>
          <w:lang w:val="af-ZA"/>
        </w:rPr>
        <w:t>Adderleystraat</w:t>
      </w:r>
      <w:r w:rsidR="00AA3490">
        <w:rPr>
          <w:b/>
          <w:i/>
          <w:sz w:val="14"/>
          <w:szCs w:val="14"/>
          <w:lang w:val="af-ZA"/>
        </w:rPr>
        <w:t xml:space="preserve"> 2 &amp; 4 </w:t>
      </w:r>
      <w:r w:rsidR="00E942E6" w:rsidRPr="002C07BE">
        <w:rPr>
          <w:b/>
          <w:i/>
          <w:sz w:val="14"/>
          <w:szCs w:val="14"/>
          <w:lang w:val="af-ZA"/>
        </w:rPr>
        <w:t>, George</w:t>
      </w:r>
      <w:r w:rsidR="002C5955">
        <w:rPr>
          <w:b/>
          <w:i/>
          <w:sz w:val="14"/>
          <w:szCs w:val="14"/>
          <w:lang w:val="af-ZA"/>
        </w:rPr>
        <w:t xml:space="preserve"> </w:t>
      </w:r>
    </w:p>
    <w:p w14:paraId="02F45347" w14:textId="3BBDEE72" w:rsidR="00F20BE2" w:rsidRPr="002C07BE" w:rsidRDefault="00F11A57" w:rsidP="00F11A57">
      <w:pPr>
        <w:jc w:val="both"/>
        <w:rPr>
          <w:b/>
          <w:i/>
          <w:sz w:val="14"/>
          <w:szCs w:val="14"/>
          <w:lang w:val="af-ZA"/>
        </w:rPr>
      </w:pPr>
      <w:r w:rsidRPr="002C07BE">
        <w:rPr>
          <w:sz w:val="14"/>
          <w:szCs w:val="14"/>
          <w:lang w:val="af-ZA"/>
        </w:rPr>
        <w:t xml:space="preserve">Besonderhede van Applikant: </w:t>
      </w:r>
      <w:r w:rsidR="0082433A" w:rsidRPr="002C07BE">
        <w:rPr>
          <w:b/>
          <w:i/>
          <w:sz w:val="14"/>
          <w:szCs w:val="14"/>
          <w:lang w:val="af-ZA"/>
        </w:rPr>
        <w:t>DEL</w:t>
      </w:r>
      <w:r w:rsidR="00567367" w:rsidRPr="002C07BE">
        <w:rPr>
          <w:b/>
          <w:i/>
          <w:sz w:val="14"/>
          <w:szCs w:val="14"/>
          <w:lang w:val="af-ZA"/>
        </w:rPr>
        <w:t>PLAN</w:t>
      </w:r>
      <w:r w:rsidR="0082433A" w:rsidRPr="002C07BE">
        <w:rPr>
          <w:b/>
          <w:i/>
          <w:sz w:val="14"/>
          <w:szCs w:val="14"/>
          <w:lang w:val="af-ZA"/>
        </w:rPr>
        <w:t xml:space="preserve"> Consulting: 044 873 4566 / </w:t>
      </w:r>
      <w:hyperlink r:id="rId16" w:history="1">
        <w:r w:rsidR="0082433A" w:rsidRPr="002C07BE">
          <w:rPr>
            <w:rStyle w:val="Hyperlink"/>
            <w:b/>
            <w:i/>
            <w:sz w:val="14"/>
            <w:szCs w:val="14"/>
            <w:lang w:val="af-ZA"/>
          </w:rPr>
          <w:t>planning@delplan.co.za</w:t>
        </w:r>
      </w:hyperlink>
      <w:r w:rsidR="0071035E" w:rsidRPr="002C07BE">
        <w:rPr>
          <w:b/>
          <w:i/>
          <w:sz w:val="14"/>
          <w:szCs w:val="14"/>
          <w:lang w:val="af-ZA"/>
        </w:rPr>
        <w:t xml:space="preserve"> </w:t>
      </w:r>
      <w:r w:rsidR="00EF3092" w:rsidRPr="002C07BE">
        <w:rPr>
          <w:b/>
          <w:i/>
          <w:sz w:val="14"/>
          <w:szCs w:val="14"/>
          <w:lang w:val="af-ZA"/>
        </w:rPr>
        <w:t>namens</w:t>
      </w:r>
      <w:r w:rsidR="0082433A" w:rsidRPr="002C07BE">
        <w:rPr>
          <w:b/>
          <w:i/>
          <w:sz w:val="14"/>
          <w:szCs w:val="14"/>
          <w:lang w:val="af-ZA"/>
        </w:rPr>
        <w:t xml:space="preserve"> </w:t>
      </w:r>
      <w:bookmarkEnd w:id="4"/>
      <w:r w:rsidR="0009471E" w:rsidRPr="002C07BE">
        <w:rPr>
          <w:b/>
          <w:i/>
          <w:sz w:val="14"/>
          <w:szCs w:val="14"/>
          <w:lang w:val="af-ZA"/>
        </w:rPr>
        <w:t>Stephan Louis Joubert</w:t>
      </w:r>
    </w:p>
    <w:p w14:paraId="17030253" w14:textId="77777777" w:rsidR="0055637F" w:rsidRPr="00C30305" w:rsidRDefault="0055637F" w:rsidP="00F11A57">
      <w:pPr>
        <w:jc w:val="both"/>
        <w:rPr>
          <w:sz w:val="12"/>
          <w:szCs w:val="12"/>
          <w:lang w:val="af-ZA"/>
        </w:rPr>
      </w:pPr>
    </w:p>
    <w:p w14:paraId="70A9D54D" w14:textId="013FAD9F" w:rsidR="00F11A57" w:rsidRPr="002C07BE" w:rsidRDefault="00F11A57" w:rsidP="00F11A57">
      <w:pPr>
        <w:jc w:val="both"/>
        <w:rPr>
          <w:sz w:val="14"/>
          <w:szCs w:val="14"/>
          <w:lang w:val="af-ZA"/>
        </w:rPr>
      </w:pPr>
      <w:bookmarkStart w:id="5" w:name="_Hlk188363364"/>
      <w:r w:rsidRPr="002C07BE">
        <w:rPr>
          <w:sz w:val="14"/>
          <w:szCs w:val="14"/>
          <w:lang w:val="af-ZA"/>
        </w:rPr>
        <w:t xml:space="preserve">Aard van Aansoek: </w:t>
      </w:r>
    </w:p>
    <w:p w14:paraId="5D869145" w14:textId="77777777" w:rsidR="00360E8D" w:rsidRPr="00C30305" w:rsidRDefault="00360E8D" w:rsidP="00F11A57">
      <w:pPr>
        <w:jc w:val="both"/>
        <w:rPr>
          <w:b/>
          <w:i/>
          <w:sz w:val="12"/>
          <w:szCs w:val="12"/>
          <w:lang w:val="af-ZA"/>
        </w:rPr>
      </w:pPr>
    </w:p>
    <w:bookmarkEnd w:id="5"/>
    <w:p w14:paraId="313AB914" w14:textId="4100F95D" w:rsidR="00803B41" w:rsidRPr="002C07BE" w:rsidRDefault="003F5CA0" w:rsidP="003F5CA0">
      <w:pPr>
        <w:pStyle w:val="ListParagraph"/>
        <w:numPr>
          <w:ilvl w:val="0"/>
          <w:numId w:val="15"/>
        </w:numPr>
        <w:jc w:val="both"/>
        <w:rPr>
          <w:rFonts w:ascii="Arial" w:hAnsi="Arial" w:cs="Arial"/>
          <w:i/>
          <w:sz w:val="14"/>
          <w:szCs w:val="14"/>
          <w:lang w:val="af-ZA"/>
        </w:rPr>
      </w:pPr>
      <w:r w:rsidRPr="002C07BE">
        <w:rPr>
          <w:rFonts w:ascii="Arial" w:hAnsi="Arial" w:cs="Arial"/>
          <w:b/>
          <w:bCs/>
          <w:sz w:val="14"/>
          <w:szCs w:val="14"/>
          <w:u w:val="single"/>
          <w:lang w:val="af-ZA"/>
        </w:rPr>
        <w:t>Hersonering</w:t>
      </w:r>
      <w:r w:rsidRPr="002C07BE">
        <w:rPr>
          <w:rFonts w:ascii="Arial" w:hAnsi="Arial" w:cs="Arial"/>
          <w:sz w:val="14"/>
          <w:szCs w:val="14"/>
          <w:lang w:val="af-ZA"/>
        </w:rPr>
        <w:t xml:space="preserve"> ingevolge Artikel 15(2)(a) van die George Munisipaliteit: Grondgebruikbeplanningsverordening (2023) van Erwe 8883 en 8884, George van "</w:t>
      </w:r>
      <w:r w:rsidRPr="00DC27F9">
        <w:rPr>
          <w:rFonts w:ascii="Arial" w:hAnsi="Arial" w:cs="Arial"/>
          <w:i/>
          <w:iCs/>
          <w:sz w:val="14"/>
          <w:szCs w:val="14"/>
          <w:lang w:val="af-ZA"/>
        </w:rPr>
        <w:t>Enkel Residensiële Sone I"</w:t>
      </w:r>
      <w:r w:rsidRPr="002C07BE">
        <w:rPr>
          <w:rFonts w:ascii="Arial" w:hAnsi="Arial" w:cs="Arial"/>
          <w:sz w:val="14"/>
          <w:szCs w:val="14"/>
          <w:lang w:val="af-ZA"/>
        </w:rPr>
        <w:t xml:space="preserve"> na "</w:t>
      </w:r>
      <w:r w:rsidRPr="00DC27F9">
        <w:rPr>
          <w:rFonts w:ascii="Arial" w:hAnsi="Arial" w:cs="Arial"/>
          <w:i/>
          <w:iCs/>
          <w:sz w:val="14"/>
          <w:szCs w:val="14"/>
          <w:lang w:val="af-ZA"/>
        </w:rPr>
        <w:t>Gemeenskapsone I</w:t>
      </w:r>
      <w:r w:rsidRPr="002C07BE">
        <w:rPr>
          <w:rFonts w:ascii="Arial" w:hAnsi="Arial" w:cs="Arial"/>
          <w:sz w:val="14"/>
          <w:szCs w:val="14"/>
          <w:lang w:val="af-ZA"/>
        </w:rPr>
        <w:t>" vir 'n Plek van Onderrig</w:t>
      </w:r>
    </w:p>
    <w:p w14:paraId="08BE4903" w14:textId="77777777" w:rsidR="003F5CA0" w:rsidRPr="002C07BE" w:rsidRDefault="003F5CA0" w:rsidP="003F5CA0">
      <w:pPr>
        <w:jc w:val="both"/>
        <w:rPr>
          <w:i/>
          <w:sz w:val="14"/>
          <w:szCs w:val="14"/>
          <w:lang w:val="af-ZA"/>
        </w:rPr>
      </w:pPr>
    </w:p>
    <w:p w14:paraId="3360EA62" w14:textId="5D6B31E3" w:rsidR="003F5CA0" w:rsidRPr="002C07BE" w:rsidRDefault="00BD0D72" w:rsidP="003F5CA0">
      <w:pPr>
        <w:pStyle w:val="ListParagraph"/>
        <w:numPr>
          <w:ilvl w:val="0"/>
          <w:numId w:val="15"/>
        </w:numPr>
        <w:jc w:val="both"/>
        <w:rPr>
          <w:rFonts w:ascii="Arial" w:hAnsi="Arial" w:cs="Arial"/>
          <w:iCs/>
          <w:sz w:val="14"/>
          <w:szCs w:val="14"/>
          <w:lang w:val="af-ZA"/>
        </w:rPr>
      </w:pPr>
      <w:r w:rsidRPr="002C07BE">
        <w:rPr>
          <w:rFonts w:ascii="Arial" w:hAnsi="Arial" w:cs="Arial"/>
          <w:b/>
          <w:bCs/>
          <w:iCs/>
          <w:sz w:val="14"/>
          <w:szCs w:val="14"/>
          <w:u w:val="single"/>
          <w:lang w:val="af-ZA"/>
        </w:rPr>
        <w:t>Afwyking</w:t>
      </w:r>
      <w:r w:rsidRPr="002C07BE">
        <w:rPr>
          <w:rFonts w:ascii="Arial" w:hAnsi="Arial" w:cs="Arial"/>
          <w:iCs/>
          <w:sz w:val="14"/>
          <w:szCs w:val="14"/>
          <w:lang w:val="af-ZA"/>
        </w:rPr>
        <w:t xml:space="preserve"> ingevolge Artikel 15(2)(b) van die George Munisipaliteit: Grondgebruikbeplanningsverordening, 2023 vir Erf 8883, George, van die voorgeskrewe 30m straatgrenslengte wat vereis word vir 'n </w:t>
      </w:r>
      <w:r w:rsidR="003325E2" w:rsidRPr="002C07BE">
        <w:rPr>
          <w:rFonts w:ascii="Arial" w:hAnsi="Arial" w:cs="Arial"/>
          <w:iCs/>
          <w:sz w:val="14"/>
          <w:szCs w:val="14"/>
          <w:lang w:val="af-ZA"/>
        </w:rPr>
        <w:t>dubbel</w:t>
      </w:r>
      <w:r w:rsidR="003325E2">
        <w:rPr>
          <w:rFonts w:ascii="Arial" w:hAnsi="Arial" w:cs="Arial"/>
          <w:iCs/>
          <w:sz w:val="14"/>
          <w:szCs w:val="14"/>
          <w:lang w:val="af-ZA"/>
        </w:rPr>
        <w:t xml:space="preserve"> ingang</w:t>
      </w:r>
      <w:r w:rsidRPr="002C07BE">
        <w:rPr>
          <w:rFonts w:ascii="Arial" w:hAnsi="Arial" w:cs="Arial"/>
          <w:iCs/>
          <w:sz w:val="14"/>
          <w:szCs w:val="14"/>
          <w:lang w:val="af-ZA"/>
        </w:rPr>
        <w:t xml:space="preserve"> na 21.2m, asook die afstand tussen </w:t>
      </w:r>
      <w:r w:rsidR="003573EF" w:rsidRPr="002C07BE">
        <w:rPr>
          <w:rFonts w:ascii="Arial" w:hAnsi="Arial" w:cs="Arial"/>
          <w:iCs/>
          <w:sz w:val="14"/>
          <w:szCs w:val="14"/>
          <w:lang w:val="af-ZA"/>
        </w:rPr>
        <w:t>ingange</w:t>
      </w:r>
      <w:r w:rsidRPr="002C07BE">
        <w:rPr>
          <w:rFonts w:ascii="Arial" w:hAnsi="Arial" w:cs="Arial"/>
          <w:iCs/>
          <w:sz w:val="14"/>
          <w:szCs w:val="14"/>
          <w:lang w:val="af-ZA"/>
        </w:rPr>
        <w:t xml:space="preserve"> van 12m na 9m ingevolge artikel 45(4)(b) van die George Geïntegreerde Soneringskema, 2023</w:t>
      </w:r>
    </w:p>
    <w:p w14:paraId="0F879F8A" w14:textId="77777777" w:rsidR="003573EF" w:rsidRPr="002C07BE" w:rsidRDefault="003573EF" w:rsidP="003573EF">
      <w:pPr>
        <w:pStyle w:val="ListParagraph"/>
        <w:rPr>
          <w:rFonts w:ascii="Arial" w:hAnsi="Arial" w:cs="Arial"/>
          <w:iCs/>
          <w:sz w:val="14"/>
          <w:szCs w:val="14"/>
          <w:lang w:val="af-ZA"/>
        </w:rPr>
      </w:pPr>
    </w:p>
    <w:p w14:paraId="19453825" w14:textId="2F07596A" w:rsidR="003573EF" w:rsidRPr="002C07BE" w:rsidRDefault="00DB1C20" w:rsidP="003F5CA0">
      <w:pPr>
        <w:pStyle w:val="ListParagraph"/>
        <w:numPr>
          <w:ilvl w:val="0"/>
          <w:numId w:val="15"/>
        </w:numPr>
        <w:jc w:val="both"/>
        <w:rPr>
          <w:rFonts w:ascii="Arial" w:hAnsi="Arial" w:cs="Arial"/>
          <w:iCs/>
          <w:sz w:val="14"/>
          <w:szCs w:val="14"/>
          <w:lang w:val="af-ZA"/>
        </w:rPr>
      </w:pPr>
      <w:r w:rsidRPr="002C07BE">
        <w:rPr>
          <w:rFonts w:ascii="Arial" w:hAnsi="Arial" w:cs="Arial"/>
          <w:b/>
          <w:bCs/>
          <w:iCs/>
          <w:sz w:val="14"/>
          <w:szCs w:val="14"/>
          <w:u w:val="single"/>
          <w:lang w:val="af-ZA"/>
        </w:rPr>
        <w:t>Afwyking</w:t>
      </w:r>
      <w:r w:rsidRPr="002C07BE">
        <w:rPr>
          <w:rFonts w:ascii="Arial" w:hAnsi="Arial" w:cs="Arial"/>
          <w:iCs/>
          <w:sz w:val="14"/>
          <w:szCs w:val="14"/>
          <w:lang w:val="af-ZA"/>
        </w:rPr>
        <w:t xml:space="preserve"> ingevolge Artikel 15(2)(b) van die George Munisipaliteit: Grondgebruikbeplanningsverordening, 2023 vir Erf 8884, George, van die voorgeskrewe 30m straatgrens</w:t>
      </w:r>
      <w:r w:rsidR="00DC27F9">
        <w:rPr>
          <w:rFonts w:ascii="Arial" w:hAnsi="Arial" w:cs="Arial"/>
          <w:iCs/>
          <w:sz w:val="14"/>
          <w:szCs w:val="14"/>
          <w:lang w:val="af-ZA"/>
        </w:rPr>
        <w:t xml:space="preserve"> </w:t>
      </w:r>
      <w:r w:rsidRPr="002C07BE">
        <w:rPr>
          <w:rFonts w:ascii="Arial" w:hAnsi="Arial" w:cs="Arial"/>
          <w:iCs/>
          <w:sz w:val="14"/>
          <w:szCs w:val="14"/>
          <w:lang w:val="af-ZA"/>
        </w:rPr>
        <w:t xml:space="preserve">lengte wat vereis word vir 'n </w:t>
      </w:r>
      <w:r w:rsidR="00DE7005" w:rsidRPr="002C07BE">
        <w:rPr>
          <w:rFonts w:ascii="Arial" w:hAnsi="Arial" w:cs="Arial"/>
          <w:iCs/>
          <w:sz w:val="14"/>
          <w:szCs w:val="14"/>
          <w:lang w:val="af-ZA"/>
        </w:rPr>
        <w:t>dubbel</w:t>
      </w:r>
      <w:r w:rsidR="00DE7005">
        <w:rPr>
          <w:rFonts w:ascii="Arial" w:hAnsi="Arial" w:cs="Arial"/>
          <w:iCs/>
          <w:sz w:val="14"/>
          <w:szCs w:val="14"/>
          <w:lang w:val="af-ZA"/>
        </w:rPr>
        <w:t xml:space="preserve"> ingang</w:t>
      </w:r>
      <w:r w:rsidRPr="002C07BE">
        <w:rPr>
          <w:rFonts w:ascii="Arial" w:hAnsi="Arial" w:cs="Arial"/>
          <w:iCs/>
          <w:sz w:val="14"/>
          <w:szCs w:val="14"/>
          <w:lang w:val="af-ZA"/>
        </w:rPr>
        <w:t xml:space="preserve"> na 16.4m, asook die afstand tussen ingange van 12m na 4.2m ingevolge artikel 45(4)(b) van die George Geïntegreerde Soneringskema 2023</w:t>
      </w:r>
    </w:p>
    <w:p w14:paraId="039D802F" w14:textId="13D8882B" w:rsidR="00DB1C20" w:rsidRPr="002C07BE" w:rsidRDefault="00DE7005" w:rsidP="00DB1C20">
      <w:pPr>
        <w:pStyle w:val="ListParagraph"/>
        <w:rPr>
          <w:rFonts w:ascii="Arial" w:hAnsi="Arial" w:cs="Arial"/>
          <w:iCs/>
          <w:sz w:val="14"/>
          <w:szCs w:val="14"/>
          <w:lang w:val="af-ZA"/>
        </w:rPr>
      </w:pPr>
      <w:r>
        <w:rPr>
          <w:rFonts w:ascii="Arial" w:hAnsi="Arial" w:cs="Arial"/>
          <w:iCs/>
          <w:sz w:val="14"/>
          <w:szCs w:val="14"/>
          <w:lang w:val="af-ZA"/>
        </w:rPr>
        <w:t xml:space="preserve"> </w:t>
      </w:r>
    </w:p>
    <w:p w14:paraId="2327281D" w14:textId="509822FB" w:rsidR="00F71BF2" w:rsidRPr="00C30305" w:rsidRDefault="00F71BF2" w:rsidP="00F71BF2">
      <w:pPr>
        <w:pStyle w:val="ListParagraph"/>
        <w:numPr>
          <w:ilvl w:val="0"/>
          <w:numId w:val="15"/>
        </w:numPr>
        <w:jc w:val="both"/>
        <w:rPr>
          <w:rFonts w:ascii="Arial" w:hAnsi="Arial" w:cs="Arial"/>
          <w:iCs/>
          <w:sz w:val="14"/>
          <w:szCs w:val="14"/>
          <w:lang w:val="af-ZA"/>
        </w:rPr>
      </w:pPr>
      <w:r w:rsidRPr="002C07BE">
        <w:rPr>
          <w:rFonts w:ascii="Arial" w:hAnsi="Arial" w:cs="Arial"/>
          <w:b/>
          <w:bCs/>
          <w:iCs/>
          <w:sz w:val="14"/>
          <w:szCs w:val="14"/>
          <w:u w:val="single"/>
          <w:lang w:val="af-ZA"/>
        </w:rPr>
        <w:t>Afwyking</w:t>
      </w:r>
      <w:r w:rsidRPr="002C07BE">
        <w:rPr>
          <w:rFonts w:ascii="Arial" w:hAnsi="Arial" w:cs="Arial"/>
          <w:iCs/>
          <w:sz w:val="14"/>
          <w:szCs w:val="14"/>
          <w:lang w:val="af-ZA"/>
        </w:rPr>
        <w:t xml:space="preserve"> ingevolge Artikel 15(2)(b) van die Grondgebruikbeplanningsverordening vir George Munisipaliteit, 2023, vir Erf 8883, George, vir die verslapping van:</w:t>
      </w:r>
    </w:p>
    <w:p w14:paraId="13988930" w14:textId="77777777" w:rsidR="00F71BF2" w:rsidRPr="002C07BE" w:rsidRDefault="00F71BF2" w:rsidP="00F71BF2">
      <w:pPr>
        <w:pStyle w:val="ListParagraph"/>
        <w:numPr>
          <w:ilvl w:val="1"/>
          <w:numId w:val="15"/>
        </w:numPr>
        <w:jc w:val="both"/>
        <w:rPr>
          <w:rFonts w:ascii="Arial" w:hAnsi="Arial" w:cs="Arial"/>
          <w:iCs/>
          <w:sz w:val="14"/>
          <w:szCs w:val="14"/>
          <w:lang w:val="af-ZA"/>
        </w:rPr>
      </w:pPr>
      <w:r w:rsidRPr="002C07BE">
        <w:rPr>
          <w:rFonts w:ascii="Arial" w:hAnsi="Arial" w:cs="Arial"/>
          <w:iCs/>
          <w:sz w:val="14"/>
          <w:szCs w:val="14"/>
          <w:lang w:val="af-ZA"/>
        </w:rPr>
        <w:t>Die 5m noordelike gemeenskaplike boulyn na 1.1m vir die bestaande klaskamer</w:t>
      </w:r>
    </w:p>
    <w:p w14:paraId="1B4D680D" w14:textId="0DFA0754" w:rsidR="00DB1C20" w:rsidRPr="002C07BE" w:rsidRDefault="00F71BF2" w:rsidP="00F71BF2">
      <w:pPr>
        <w:pStyle w:val="ListParagraph"/>
        <w:numPr>
          <w:ilvl w:val="1"/>
          <w:numId w:val="15"/>
        </w:numPr>
        <w:jc w:val="both"/>
        <w:rPr>
          <w:rFonts w:ascii="Arial" w:hAnsi="Arial" w:cs="Arial"/>
          <w:iCs/>
          <w:sz w:val="14"/>
          <w:szCs w:val="14"/>
          <w:lang w:val="af-ZA"/>
        </w:rPr>
      </w:pPr>
      <w:r w:rsidRPr="002C07BE">
        <w:rPr>
          <w:rFonts w:ascii="Arial" w:hAnsi="Arial" w:cs="Arial"/>
          <w:iCs/>
          <w:sz w:val="14"/>
          <w:szCs w:val="14"/>
          <w:lang w:val="af-ZA"/>
        </w:rPr>
        <w:t>Die 5m suidelike gemeenskaplike boulyn na 1.9m en 2.6m vir die bestaande klaskamers en 2.4m vir badkamers</w:t>
      </w:r>
    </w:p>
    <w:p w14:paraId="7C6742F0" w14:textId="77777777" w:rsidR="00F71BF2" w:rsidRPr="00C30305" w:rsidRDefault="00F71BF2" w:rsidP="00F71BF2">
      <w:pPr>
        <w:pStyle w:val="ListParagraph"/>
        <w:ind w:left="1440"/>
        <w:jc w:val="both"/>
        <w:rPr>
          <w:rFonts w:ascii="Arial" w:hAnsi="Arial" w:cs="Arial"/>
          <w:iCs/>
          <w:sz w:val="12"/>
          <w:szCs w:val="12"/>
          <w:lang w:val="af-ZA"/>
        </w:rPr>
      </w:pPr>
    </w:p>
    <w:p w14:paraId="11D021BC" w14:textId="77777777" w:rsidR="00DF0648" w:rsidRPr="002C07BE" w:rsidRDefault="00DF0648" w:rsidP="00DF0648">
      <w:pPr>
        <w:pStyle w:val="ListParagraph"/>
        <w:numPr>
          <w:ilvl w:val="0"/>
          <w:numId w:val="15"/>
        </w:numPr>
        <w:jc w:val="both"/>
        <w:rPr>
          <w:rFonts w:ascii="Arial" w:hAnsi="Arial" w:cs="Arial"/>
          <w:iCs/>
          <w:sz w:val="14"/>
          <w:szCs w:val="14"/>
          <w:lang w:val="af-ZA"/>
        </w:rPr>
      </w:pPr>
      <w:r w:rsidRPr="002C07BE">
        <w:rPr>
          <w:rFonts w:ascii="Arial" w:hAnsi="Arial" w:cs="Arial"/>
          <w:b/>
          <w:bCs/>
          <w:iCs/>
          <w:sz w:val="14"/>
          <w:szCs w:val="14"/>
          <w:u w:val="single"/>
          <w:lang w:val="af-ZA"/>
        </w:rPr>
        <w:t>Afwyking</w:t>
      </w:r>
      <w:r w:rsidRPr="002C07BE">
        <w:rPr>
          <w:rFonts w:ascii="Arial" w:hAnsi="Arial" w:cs="Arial"/>
          <w:iCs/>
          <w:sz w:val="14"/>
          <w:szCs w:val="14"/>
          <w:lang w:val="af-ZA"/>
        </w:rPr>
        <w:t xml:space="preserve"> ingevolge Artikel 15(2)(b) van die Grondgebruikbeplanningsverordening vir George Munisipaliteit, 2023, vir Erf 8884, George, vir die verslapping van</w:t>
      </w:r>
    </w:p>
    <w:p w14:paraId="18AF0BB0" w14:textId="1487A5C3" w:rsidR="002C07BE" w:rsidRPr="002C07BE" w:rsidRDefault="00DF0648" w:rsidP="002C07BE">
      <w:pPr>
        <w:pStyle w:val="ListParagraph"/>
        <w:numPr>
          <w:ilvl w:val="1"/>
          <w:numId w:val="15"/>
        </w:numPr>
        <w:jc w:val="both"/>
        <w:rPr>
          <w:rFonts w:ascii="Arial" w:hAnsi="Arial" w:cs="Arial"/>
          <w:iCs/>
          <w:sz w:val="14"/>
          <w:szCs w:val="14"/>
          <w:lang w:val="af-ZA"/>
        </w:rPr>
      </w:pPr>
      <w:r w:rsidRPr="002C07BE">
        <w:rPr>
          <w:rFonts w:ascii="Arial" w:hAnsi="Arial" w:cs="Arial"/>
          <w:iCs/>
          <w:sz w:val="14"/>
          <w:szCs w:val="14"/>
          <w:lang w:val="af-ZA"/>
        </w:rPr>
        <w:t xml:space="preserve">Die 5m noordelike gemeenskaplike boulyn na 3m vir die bestaande klaskamers, 3.6m vir die kombuis, 0m vir die </w:t>
      </w:r>
      <w:r w:rsidR="00301DE1">
        <w:rPr>
          <w:rFonts w:ascii="Arial" w:hAnsi="Arial" w:cs="Arial"/>
          <w:iCs/>
          <w:sz w:val="14"/>
          <w:szCs w:val="14"/>
          <w:lang w:val="af-ZA"/>
        </w:rPr>
        <w:t>skeep</w:t>
      </w:r>
      <w:r w:rsidR="0045301F">
        <w:rPr>
          <w:rFonts w:ascii="Arial" w:hAnsi="Arial" w:cs="Arial"/>
          <w:iCs/>
          <w:sz w:val="14"/>
          <w:szCs w:val="14"/>
          <w:lang w:val="af-ZA"/>
        </w:rPr>
        <w:t>s</w:t>
      </w:r>
      <w:r w:rsidRPr="002C07BE">
        <w:rPr>
          <w:rFonts w:ascii="Arial" w:hAnsi="Arial" w:cs="Arial"/>
          <w:iCs/>
          <w:sz w:val="14"/>
          <w:szCs w:val="14"/>
          <w:lang w:val="af-ZA"/>
        </w:rPr>
        <w:t>houer</w:t>
      </w:r>
      <w:r w:rsidR="00301DE1">
        <w:rPr>
          <w:rFonts w:ascii="Arial" w:hAnsi="Arial" w:cs="Arial"/>
          <w:iCs/>
          <w:sz w:val="14"/>
          <w:szCs w:val="14"/>
          <w:lang w:val="af-ZA"/>
        </w:rPr>
        <w:t xml:space="preserve"> </w:t>
      </w:r>
      <w:r w:rsidRPr="002C07BE">
        <w:rPr>
          <w:rFonts w:ascii="Arial" w:hAnsi="Arial" w:cs="Arial"/>
          <w:iCs/>
          <w:sz w:val="14"/>
          <w:szCs w:val="14"/>
          <w:lang w:val="af-ZA"/>
        </w:rPr>
        <w:t>kantoor/</w:t>
      </w:r>
      <w:r w:rsidR="00693062">
        <w:rPr>
          <w:rFonts w:ascii="Arial" w:hAnsi="Arial" w:cs="Arial"/>
          <w:iCs/>
          <w:sz w:val="14"/>
          <w:szCs w:val="14"/>
          <w:lang w:val="af-ZA"/>
        </w:rPr>
        <w:t>sto</w:t>
      </w:r>
      <w:r w:rsidR="000F72E2">
        <w:rPr>
          <w:rFonts w:ascii="Arial" w:hAnsi="Arial" w:cs="Arial"/>
          <w:iCs/>
          <w:sz w:val="14"/>
          <w:szCs w:val="14"/>
          <w:lang w:val="af-ZA"/>
        </w:rPr>
        <w:t>or</w:t>
      </w:r>
      <w:r w:rsidRPr="002C07BE">
        <w:rPr>
          <w:rFonts w:ascii="Arial" w:hAnsi="Arial" w:cs="Arial"/>
          <w:iCs/>
          <w:sz w:val="14"/>
          <w:szCs w:val="14"/>
          <w:lang w:val="af-ZA"/>
        </w:rPr>
        <w:t xml:space="preserve"> en 2.9m vir die skadu</w:t>
      </w:r>
      <w:r w:rsidR="00693062">
        <w:rPr>
          <w:rFonts w:ascii="Arial" w:hAnsi="Arial" w:cs="Arial"/>
          <w:iCs/>
          <w:sz w:val="14"/>
          <w:szCs w:val="14"/>
          <w:lang w:val="af-ZA"/>
        </w:rPr>
        <w:t>net</w:t>
      </w:r>
      <w:r w:rsidR="006964F0">
        <w:rPr>
          <w:rFonts w:ascii="Arial" w:hAnsi="Arial" w:cs="Arial"/>
          <w:iCs/>
          <w:sz w:val="14"/>
          <w:szCs w:val="14"/>
          <w:lang w:val="af-ZA"/>
        </w:rPr>
        <w:t>-motorafdak</w:t>
      </w:r>
      <w:r w:rsidR="00301DE1">
        <w:rPr>
          <w:rFonts w:ascii="Arial" w:hAnsi="Arial" w:cs="Arial"/>
          <w:iCs/>
          <w:sz w:val="14"/>
          <w:szCs w:val="14"/>
          <w:lang w:val="af-ZA"/>
        </w:rPr>
        <w:t xml:space="preserve"> </w:t>
      </w:r>
    </w:p>
    <w:p w14:paraId="1A5EF90A" w14:textId="32EEF6CB" w:rsidR="002C07BE" w:rsidRPr="002C07BE" w:rsidRDefault="00DF0648" w:rsidP="002C07BE">
      <w:pPr>
        <w:pStyle w:val="ListParagraph"/>
        <w:numPr>
          <w:ilvl w:val="1"/>
          <w:numId w:val="15"/>
        </w:numPr>
        <w:jc w:val="both"/>
        <w:rPr>
          <w:rFonts w:ascii="Arial" w:hAnsi="Arial" w:cs="Arial"/>
          <w:iCs/>
          <w:sz w:val="14"/>
          <w:szCs w:val="14"/>
          <w:lang w:val="af-ZA"/>
        </w:rPr>
      </w:pPr>
      <w:r w:rsidRPr="002C07BE">
        <w:rPr>
          <w:rFonts w:ascii="Arial" w:hAnsi="Arial" w:cs="Arial"/>
          <w:iCs/>
          <w:sz w:val="14"/>
          <w:szCs w:val="14"/>
          <w:lang w:val="af-ZA"/>
        </w:rPr>
        <w:t xml:space="preserve">Die 5m oostelike gemeenskaplike boulyn na 0.5m vir die </w:t>
      </w:r>
      <w:r w:rsidR="00693062" w:rsidRPr="002C07BE">
        <w:rPr>
          <w:rFonts w:ascii="Arial" w:hAnsi="Arial" w:cs="Arial"/>
          <w:iCs/>
          <w:sz w:val="14"/>
          <w:szCs w:val="14"/>
          <w:lang w:val="af-ZA"/>
        </w:rPr>
        <w:t>skadu</w:t>
      </w:r>
      <w:r w:rsidR="00693062">
        <w:rPr>
          <w:rFonts w:ascii="Arial" w:hAnsi="Arial" w:cs="Arial"/>
          <w:iCs/>
          <w:sz w:val="14"/>
          <w:szCs w:val="14"/>
          <w:lang w:val="af-ZA"/>
        </w:rPr>
        <w:t xml:space="preserve">net-motorafdak </w:t>
      </w:r>
      <w:r w:rsidRPr="002C07BE">
        <w:rPr>
          <w:rFonts w:ascii="Arial" w:hAnsi="Arial" w:cs="Arial"/>
          <w:iCs/>
          <w:sz w:val="14"/>
          <w:szCs w:val="14"/>
          <w:lang w:val="af-ZA"/>
        </w:rPr>
        <w:t xml:space="preserve"> en 1m vir die </w:t>
      </w:r>
      <w:r w:rsidR="00693062">
        <w:rPr>
          <w:rFonts w:ascii="Arial" w:hAnsi="Arial" w:cs="Arial"/>
          <w:iCs/>
          <w:sz w:val="14"/>
          <w:szCs w:val="14"/>
          <w:lang w:val="af-ZA"/>
        </w:rPr>
        <w:t>stoorkamer</w:t>
      </w:r>
    </w:p>
    <w:p w14:paraId="1BAEAD3E" w14:textId="56B8C14C" w:rsidR="00F71BF2" w:rsidRPr="002C07BE" w:rsidRDefault="00DF0648" w:rsidP="002C07BE">
      <w:pPr>
        <w:pStyle w:val="ListParagraph"/>
        <w:numPr>
          <w:ilvl w:val="1"/>
          <w:numId w:val="15"/>
        </w:numPr>
        <w:jc w:val="both"/>
        <w:rPr>
          <w:rFonts w:ascii="Arial" w:hAnsi="Arial" w:cs="Arial"/>
          <w:iCs/>
          <w:sz w:val="14"/>
          <w:szCs w:val="14"/>
          <w:lang w:val="af-ZA"/>
        </w:rPr>
      </w:pPr>
      <w:r w:rsidRPr="002C07BE">
        <w:rPr>
          <w:rFonts w:ascii="Arial" w:hAnsi="Arial" w:cs="Arial"/>
          <w:iCs/>
          <w:sz w:val="14"/>
          <w:szCs w:val="14"/>
          <w:lang w:val="af-ZA"/>
        </w:rPr>
        <w:t>Die 5m suidelike gemeenskaplike boulyn na 0.9m vir die bestaande patio, klaskamers en badkamer en 4m vir die ander klaskamers</w:t>
      </w:r>
      <w:r w:rsidR="00E879CA">
        <w:rPr>
          <w:rFonts w:ascii="Arial" w:hAnsi="Arial" w:cs="Arial"/>
          <w:iCs/>
          <w:sz w:val="14"/>
          <w:szCs w:val="14"/>
          <w:lang w:val="af-ZA"/>
        </w:rPr>
        <w:t xml:space="preserve"> sowel as vir die </w:t>
      </w:r>
      <w:r w:rsidR="00923FB3" w:rsidRPr="00923FB3">
        <w:rPr>
          <w:rFonts w:ascii="Arial" w:hAnsi="Arial" w:cs="Arial"/>
          <w:iCs/>
          <w:sz w:val="14"/>
          <w:szCs w:val="14"/>
          <w:lang w:val="af-ZA"/>
        </w:rPr>
        <w:t>stoorkamer</w:t>
      </w:r>
    </w:p>
    <w:p w14:paraId="4FD35AA8" w14:textId="77777777" w:rsidR="00BA7C0F" w:rsidRPr="00C30305" w:rsidRDefault="00BA7C0F" w:rsidP="00803B41">
      <w:pPr>
        <w:jc w:val="both"/>
        <w:rPr>
          <w:b/>
          <w:i/>
          <w:sz w:val="12"/>
          <w:szCs w:val="12"/>
          <w:lang w:val="af-ZA"/>
        </w:rPr>
      </w:pPr>
    </w:p>
    <w:p w14:paraId="7B058BE3" w14:textId="58C61908" w:rsidR="00417B7C" w:rsidRPr="002C07BE" w:rsidRDefault="00F11A57" w:rsidP="00F11A57">
      <w:pPr>
        <w:jc w:val="both"/>
        <w:rPr>
          <w:iCs/>
          <w:sz w:val="14"/>
          <w:szCs w:val="14"/>
          <w:lang w:val="af-ZA"/>
        </w:rPr>
      </w:pPr>
      <w:r w:rsidRPr="002C07BE">
        <w:rPr>
          <w:b/>
          <w:iCs/>
          <w:sz w:val="14"/>
          <w:szCs w:val="14"/>
          <w:lang w:val="af-ZA"/>
        </w:rPr>
        <w:t>Verwysings nommer:</w:t>
      </w:r>
      <w:r w:rsidRPr="002C07BE">
        <w:rPr>
          <w:bCs/>
          <w:iCs/>
          <w:sz w:val="14"/>
          <w:szCs w:val="14"/>
          <w:lang w:val="af-ZA"/>
        </w:rPr>
        <w:t xml:space="preserve"> </w:t>
      </w:r>
      <w:r w:rsidR="008656E2" w:rsidRPr="002C07BE">
        <w:rPr>
          <w:iCs/>
          <w:sz w:val="14"/>
          <w:szCs w:val="14"/>
        </w:rPr>
        <w:t>3816227</w:t>
      </w:r>
    </w:p>
    <w:p w14:paraId="174920AB" w14:textId="3656AD54" w:rsidR="00AF5365" w:rsidRPr="00C30305" w:rsidRDefault="00AF5365" w:rsidP="00AF5365">
      <w:pPr>
        <w:jc w:val="both"/>
        <w:rPr>
          <w:iCs/>
          <w:sz w:val="12"/>
          <w:szCs w:val="12"/>
        </w:rPr>
        <w:sectPr w:rsidR="00AF5365" w:rsidRPr="00C30305" w:rsidSect="00AF5365">
          <w:type w:val="continuous"/>
          <w:pgSz w:w="16840" w:h="11910" w:orient="landscape"/>
          <w:pgMar w:top="0" w:right="360" w:bottom="0" w:left="340" w:header="720" w:footer="720" w:gutter="0"/>
          <w:cols w:num="2" w:space="720" w:equalWidth="0">
            <w:col w:w="7789" w:space="487"/>
            <w:col w:w="7864"/>
          </w:cols>
          <w:noEndnote/>
        </w:sectPr>
      </w:pPr>
      <w:r w:rsidRPr="00C30305">
        <w:rPr>
          <w:b/>
          <w:bCs/>
          <w:i/>
          <w:iCs/>
          <w:sz w:val="12"/>
          <w:szCs w:val="12"/>
          <w:u w:val="single"/>
          <w:lang w:val="af-ZA"/>
        </w:rPr>
        <w:t>ALLE GEINTERESEERDE EN GEAFFEKTEERDE PARTYE MOET KENNIS NEEM:</w:t>
      </w:r>
      <w:r w:rsidRPr="00C30305">
        <w:rPr>
          <w:i/>
          <w:iCs/>
          <w:sz w:val="12"/>
          <w:szCs w:val="12"/>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006374B1">
        <w:rPr>
          <w:i/>
          <w:iCs/>
          <w:sz w:val="12"/>
          <w:szCs w:val="12"/>
        </w:rPr>
        <w:t>.</w:t>
      </w:r>
    </w:p>
    <w:p w14:paraId="5B27E38C" w14:textId="66D934C2" w:rsidR="00417B7C" w:rsidRPr="00C30305" w:rsidRDefault="00417B7C" w:rsidP="00F11A57">
      <w:pPr>
        <w:jc w:val="both"/>
        <w:rPr>
          <w:iCs/>
          <w:sz w:val="12"/>
          <w:szCs w:val="12"/>
        </w:rPr>
        <w:sectPr w:rsidR="00417B7C" w:rsidRPr="00C30305">
          <w:type w:val="continuous"/>
          <w:pgSz w:w="16840" w:h="11910" w:orient="landscape"/>
          <w:pgMar w:top="0" w:right="360" w:bottom="0" w:left="340" w:header="720" w:footer="720" w:gutter="0"/>
          <w:cols w:num="2" w:space="720" w:equalWidth="0">
            <w:col w:w="7789" w:space="487"/>
            <w:col w:w="7864"/>
          </w:cols>
          <w:noEndnote/>
        </w:sectPr>
      </w:pPr>
    </w:p>
    <w:p w14:paraId="6D568161" w14:textId="72A61EAA" w:rsidR="00753D53" w:rsidRPr="002C07BE" w:rsidRDefault="00753D53" w:rsidP="00D31321">
      <w:pPr>
        <w:widowControl/>
        <w:tabs>
          <w:tab w:val="right" w:pos="9000"/>
        </w:tabs>
        <w:autoSpaceDE/>
        <w:autoSpaceDN/>
        <w:adjustRightInd/>
        <w:jc w:val="both"/>
        <w:rPr>
          <w:rFonts w:eastAsia="Times New Roman"/>
          <w:b/>
          <w:sz w:val="21"/>
          <w:szCs w:val="21"/>
          <w:u w:val="single"/>
          <w:lang w:eastAsia="en-US"/>
        </w:rPr>
      </w:pPr>
    </w:p>
    <w:sectPr w:rsidR="00753D53" w:rsidRPr="002C07BE" w:rsidSect="000355A4">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B1FC4"/>
    <w:multiLevelType w:val="hybridMultilevel"/>
    <w:tmpl w:val="65861FE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5540B3A"/>
    <w:multiLevelType w:val="hybridMultilevel"/>
    <w:tmpl w:val="318C5078"/>
    <w:lvl w:ilvl="0" w:tplc="8DA2ED5C">
      <w:start w:val="1"/>
      <w:numFmt w:val="decimal"/>
      <w:lvlText w:val="%1."/>
      <w:lvlJc w:val="left"/>
      <w:pPr>
        <w:ind w:left="720" w:hanging="360"/>
      </w:pPr>
      <w:rPr>
        <w:rFonts w:hint="default"/>
        <w:b/>
        <w:u w:val="single"/>
      </w:rPr>
    </w:lvl>
    <w:lvl w:ilvl="1" w:tplc="04360001">
      <w:start w:val="1"/>
      <w:numFmt w:val="bullet"/>
      <w:lvlText w:val=""/>
      <w:lvlJc w:val="left"/>
      <w:pPr>
        <w:ind w:left="720" w:hanging="360"/>
      </w:pPr>
      <w:rPr>
        <w:rFonts w:ascii="Symbol" w:hAnsi="Symbol" w:hint="default"/>
      </w:rPr>
    </w:lvl>
    <w:lvl w:ilvl="2" w:tplc="04360001">
      <w:start w:val="1"/>
      <w:numFmt w:val="bullet"/>
      <w:lvlText w:val=""/>
      <w:lvlJc w:val="left"/>
      <w:pPr>
        <w:ind w:left="720" w:hanging="360"/>
      </w:pPr>
      <w:rPr>
        <w:rFonts w:ascii="Symbol" w:hAnsi="Symbol" w:hint="default"/>
      </w:rPr>
    </w:lvl>
    <w:lvl w:ilvl="3" w:tplc="0436000F">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2" w15:restartNumberingAfterBreak="0">
    <w:nsid w:val="0F6F3990"/>
    <w:multiLevelType w:val="hybridMultilevel"/>
    <w:tmpl w:val="F89C0E4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98401DD"/>
    <w:multiLevelType w:val="hybridMultilevel"/>
    <w:tmpl w:val="4F1A031A"/>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1353"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79D8CBCE">
      <w:numFmt w:val="bullet"/>
      <w:lvlText w:val="•"/>
      <w:lvlJc w:val="left"/>
      <w:pPr>
        <w:ind w:left="3960" w:hanging="720"/>
      </w:pPr>
      <w:rPr>
        <w:rFonts w:ascii="Arial" w:eastAsiaTheme="minorEastAsia" w:hAnsi="Arial" w:cs="Aria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1B1C2D4B"/>
    <w:multiLevelType w:val="hybridMultilevel"/>
    <w:tmpl w:val="C70EFE1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321C0A12"/>
    <w:multiLevelType w:val="hybridMultilevel"/>
    <w:tmpl w:val="F242647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46E2192F"/>
    <w:multiLevelType w:val="hybridMultilevel"/>
    <w:tmpl w:val="B0EE300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510864D3"/>
    <w:multiLevelType w:val="hybridMultilevel"/>
    <w:tmpl w:val="762624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520430F6"/>
    <w:multiLevelType w:val="hybridMultilevel"/>
    <w:tmpl w:val="36687EB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5B9C4335"/>
    <w:multiLevelType w:val="hybridMultilevel"/>
    <w:tmpl w:val="4338246C"/>
    <w:lvl w:ilvl="0" w:tplc="04360003">
      <w:start w:val="1"/>
      <w:numFmt w:val="bullet"/>
      <w:lvlText w:val="o"/>
      <w:lvlJc w:val="left"/>
      <w:pPr>
        <w:ind w:left="1440" w:hanging="360"/>
      </w:pPr>
      <w:rPr>
        <w:rFonts w:ascii="Courier New" w:hAnsi="Courier New" w:cs="Courier New"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6F96101F"/>
    <w:multiLevelType w:val="hybridMultilevel"/>
    <w:tmpl w:val="86563B54"/>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14"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792750292">
    <w:abstractNumId w:val="14"/>
  </w:num>
  <w:num w:numId="2" w16cid:durableId="1143623752">
    <w:abstractNumId w:val="6"/>
  </w:num>
  <w:num w:numId="3" w16cid:durableId="1123964512">
    <w:abstractNumId w:val="12"/>
  </w:num>
  <w:num w:numId="4" w16cid:durableId="415442837">
    <w:abstractNumId w:val="5"/>
  </w:num>
  <w:num w:numId="5" w16cid:durableId="1271544226">
    <w:abstractNumId w:val="3"/>
  </w:num>
  <w:num w:numId="6" w16cid:durableId="1532644584">
    <w:abstractNumId w:val="11"/>
  </w:num>
  <w:num w:numId="7" w16cid:durableId="1532647886">
    <w:abstractNumId w:val="13"/>
  </w:num>
  <w:num w:numId="8" w16cid:durableId="1210070027">
    <w:abstractNumId w:val="1"/>
  </w:num>
  <w:num w:numId="9" w16cid:durableId="1648825051">
    <w:abstractNumId w:val="2"/>
  </w:num>
  <w:num w:numId="10" w16cid:durableId="809635670">
    <w:abstractNumId w:val="0"/>
  </w:num>
  <w:num w:numId="11" w16cid:durableId="1953511275">
    <w:abstractNumId w:val="10"/>
  </w:num>
  <w:num w:numId="12" w16cid:durableId="1201239269">
    <w:abstractNumId w:val="8"/>
  </w:num>
  <w:num w:numId="13" w16cid:durableId="1986275812">
    <w:abstractNumId w:val="9"/>
  </w:num>
  <w:num w:numId="14" w16cid:durableId="1504933463">
    <w:abstractNumId w:val="7"/>
  </w:num>
  <w:num w:numId="15" w16cid:durableId="319256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Mq8FAFYbHe0tAAAA"/>
  </w:docVars>
  <w:rsids>
    <w:rsidRoot w:val="00175FFA"/>
    <w:rsid w:val="00021F2E"/>
    <w:rsid w:val="000355A4"/>
    <w:rsid w:val="00040846"/>
    <w:rsid w:val="00052BCD"/>
    <w:rsid w:val="00070C10"/>
    <w:rsid w:val="00086B55"/>
    <w:rsid w:val="000873E8"/>
    <w:rsid w:val="000932DE"/>
    <w:rsid w:val="00093E7C"/>
    <w:rsid w:val="0009471E"/>
    <w:rsid w:val="00095BA8"/>
    <w:rsid w:val="000B7105"/>
    <w:rsid w:val="000C2C25"/>
    <w:rsid w:val="000D5B69"/>
    <w:rsid w:val="000E6517"/>
    <w:rsid w:val="000F18F2"/>
    <w:rsid w:val="000F2F6B"/>
    <w:rsid w:val="000F6A8D"/>
    <w:rsid w:val="000F6BE7"/>
    <w:rsid w:val="000F72E2"/>
    <w:rsid w:val="00120C6C"/>
    <w:rsid w:val="00121BD0"/>
    <w:rsid w:val="00126425"/>
    <w:rsid w:val="00134AC9"/>
    <w:rsid w:val="00134EC0"/>
    <w:rsid w:val="00135411"/>
    <w:rsid w:val="0013547D"/>
    <w:rsid w:val="00141ADC"/>
    <w:rsid w:val="00153980"/>
    <w:rsid w:val="001635F4"/>
    <w:rsid w:val="0016562C"/>
    <w:rsid w:val="00172513"/>
    <w:rsid w:val="00175FFA"/>
    <w:rsid w:val="0017705D"/>
    <w:rsid w:val="001772C7"/>
    <w:rsid w:val="001817E6"/>
    <w:rsid w:val="00183643"/>
    <w:rsid w:val="0018486C"/>
    <w:rsid w:val="001A3656"/>
    <w:rsid w:val="001A722A"/>
    <w:rsid w:val="001B00F6"/>
    <w:rsid w:val="001B1157"/>
    <w:rsid w:val="001D2CAE"/>
    <w:rsid w:val="001D6E9A"/>
    <w:rsid w:val="001E0911"/>
    <w:rsid w:val="001F4E6F"/>
    <w:rsid w:val="0022453D"/>
    <w:rsid w:val="002654B9"/>
    <w:rsid w:val="00266015"/>
    <w:rsid w:val="0026742E"/>
    <w:rsid w:val="002678AC"/>
    <w:rsid w:val="00276A55"/>
    <w:rsid w:val="002865B9"/>
    <w:rsid w:val="00287A4F"/>
    <w:rsid w:val="002A4DD9"/>
    <w:rsid w:val="002A5F44"/>
    <w:rsid w:val="002C03D6"/>
    <w:rsid w:val="002C07BE"/>
    <w:rsid w:val="002C5955"/>
    <w:rsid w:val="002D01C7"/>
    <w:rsid w:val="002E0264"/>
    <w:rsid w:val="002E473D"/>
    <w:rsid w:val="002E7F09"/>
    <w:rsid w:val="00300472"/>
    <w:rsid w:val="00301765"/>
    <w:rsid w:val="00301DE1"/>
    <w:rsid w:val="00316212"/>
    <w:rsid w:val="003167E2"/>
    <w:rsid w:val="003172DC"/>
    <w:rsid w:val="003325E2"/>
    <w:rsid w:val="0033434A"/>
    <w:rsid w:val="003351DE"/>
    <w:rsid w:val="00336775"/>
    <w:rsid w:val="003376BF"/>
    <w:rsid w:val="00342E70"/>
    <w:rsid w:val="0034497C"/>
    <w:rsid w:val="00356ADF"/>
    <w:rsid w:val="003573EF"/>
    <w:rsid w:val="00360392"/>
    <w:rsid w:val="00360E8D"/>
    <w:rsid w:val="0037396F"/>
    <w:rsid w:val="0037514E"/>
    <w:rsid w:val="00375E36"/>
    <w:rsid w:val="003761E7"/>
    <w:rsid w:val="00380250"/>
    <w:rsid w:val="00386257"/>
    <w:rsid w:val="003876CD"/>
    <w:rsid w:val="00393B91"/>
    <w:rsid w:val="003B45B7"/>
    <w:rsid w:val="003C1F48"/>
    <w:rsid w:val="003D380A"/>
    <w:rsid w:val="003E0B3F"/>
    <w:rsid w:val="003E1EBA"/>
    <w:rsid w:val="003E4CBB"/>
    <w:rsid w:val="003F5CA0"/>
    <w:rsid w:val="003F66C7"/>
    <w:rsid w:val="00402C34"/>
    <w:rsid w:val="0040738A"/>
    <w:rsid w:val="00411B10"/>
    <w:rsid w:val="00413953"/>
    <w:rsid w:val="00417B7C"/>
    <w:rsid w:val="00420E80"/>
    <w:rsid w:val="00423F06"/>
    <w:rsid w:val="00442BD7"/>
    <w:rsid w:val="0045301F"/>
    <w:rsid w:val="00463CDB"/>
    <w:rsid w:val="00465738"/>
    <w:rsid w:val="00476A0E"/>
    <w:rsid w:val="004819A4"/>
    <w:rsid w:val="00487E60"/>
    <w:rsid w:val="004A4A39"/>
    <w:rsid w:val="004B4102"/>
    <w:rsid w:val="004D02ED"/>
    <w:rsid w:val="004E4A32"/>
    <w:rsid w:val="004F23C2"/>
    <w:rsid w:val="004F4628"/>
    <w:rsid w:val="004F7B74"/>
    <w:rsid w:val="00506FF3"/>
    <w:rsid w:val="005154E9"/>
    <w:rsid w:val="00516A8E"/>
    <w:rsid w:val="005205DC"/>
    <w:rsid w:val="00521D0A"/>
    <w:rsid w:val="00533850"/>
    <w:rsid w:val="00535CE1"/>
    <w:rsid w:val="005473E2"/>
    <w:rsid w:val="00547AAE"/>
    <w:rsid w:val="00555F3B"/>
    <w:rsid w:val="0055637F"/>
    <w:rsid w:val="00567367"/>
    <w:rsid w:val="00572248"/>
    <w:rsid w:val="0058108E"/>
    <w:rsid w:val="005B0915"/>
    <w:rsid w:val="005B2F2A"/>
    <w:rsid w:val="005B3059"/>
    <w:rsid w:val="005B3489"/>
    <w:rsid w:val="005B5D1C"/>
    <w:rsid w:val="005C3869"/>
    <w:rsid w:val="005D38CA"/>
    <w:rsid w:val="005D6647"/>
    <w:rsid w:val="005E2676"/>
    <w:rsid w:val="005F5031"/>
    <w:rsid w:val="00603857"/>
    <w:rsid w:val="00607942"/>
    <w:rsid w:val="00613722"/>
    <w:rsid w:val="00622533"/>
    <w:rsid w:val="0063191C"/>
    <w:rsid w:val="00633E0B"/>
    <w:rsid w:val="006374B1"/>
    <w:rsid w:val="00642EE3"/>
    <w:rsid w:val="00647AA7"/>
    <w:rsid w:val="00672C78"/>
    <w:rsid w:val="00675E41"/>
    <w:rsid w:val="00680CDE"/>
    <w:rsid w:val="00683477"/>
    <w:rsid w:val="006847E5"/>
    <w:rsid w:val="00684EA6"/>
    <w:rsid w:val="00693062"/>
    <w:rsid w:val="006964F0"/>
    <w:rsid w:val="006B6B87"/>
    <w:rsid w:val="006C4AA5"/>
    <w:rsid w:val="006C51BD"/>
    <w:rsid w:val="006C52D9"/>
    <w:rsid w:val="006C6190"/>
    <w:rsid w:val="006D0E34"/>
    <w:rsid w:val="006D30E0"/>
    <w:rsid w:val="006D79E0"/>
    <w:rsid w:val="006E1A5B"/>
    <w:rsid w:val="006E2D71"/>
    <w:rsid w:val="006F52C5"/>
    <w:rsid w:val="006F57F0"/>
    <w:rsid w:val="006F6BEC"/>
    <w:rsid w:val="00700551"/>
    <w:rsid w:val="00702C0B"/>
    <w:rsid w:val="00703074"/>
    <w:rsid w:val="00704E75"/>
    <w:rsid w:val="0071035E"/>
    <w:rsid w:val="00711DF1"/>
    <w:rsid w:val="00723C29"/>
    <w:rsid w:val="00741FDB"/>
    <w:rsid w:val="0074262E"/>
    <w:rsid w:val="007433B8"/>
    <w:rsid w:val="00745B06"/>
    <w:rsid w:val="00746FC9"/>
    <w:rsid w:val="00750E6D"/>
    <w:rsid w:val="00753D53"/>
    <w:rsid w:val="00756A1F"/>
    <w:rsid w:val="00760BFF"/>
    <w:rsid w:val="007709B6"/>
    <w:rsid w:val="00770A61"/>
    <w:rsid w:val="0077795A"/>
    <w:rsid w:val="00782E27"/>
    <w:rsid w:val="007856E5"/>
    <w:rsid w:val="00786CB5"/>
    <w:rsid w:val="007B0A49"/>
    <w:rsid w:val="007B6926"/>
    <w:rsid w:val="007C45F9"/>
    <w:rsid w:val="007C5E10"/>
    <w:rsid w:val="007C6A67"/>
    <w:rsid w:val="007D109D"/>
    <w:rsid w:val="007D6366"/>
    <w:rsid w:val="007E379B"/>
    <w:rsid w:val="007E5D92"/>
    <w:rsid w:val="007F00CE"/>
    <w:rsid w:val="007F5750"/>
    <w:rsid w:val="00803B41"/>
    <w:rsid w:val="00805BD7"/>
    <w:rsid w:val="00811399"/>
    <w:rsid w:val="00811D2A"/>
    <w:rsid w:val="008142E7"/>
    <w:rsid w:val="00815151"/>
    <w:rsid w:val="0082433A"/>
    <w:rsid w:val="008273E8"/>
    <w:rsid w:val="00834D9E"/>
    <w:rsid w:val="00857149"/>
    <w:rsid w:val="00860B6C"/>
    <w:rsid w:val="00863802"/>
    <w:rsid w:val="008656E2"/>
    <w:rsid w:val="00870231"/>
    <w:rsid w:val="00872519"/>
    <w:rsid w:val="0087327C"/>
    <w:rsid w:val="00880AF2"/>
    <w:rsid w:val="00881475"/>
    <w:rsid w:val="008844AD"/>
    <w:rsid w:val="00885A9A"/>
    <w:rsid w:val="00893320"/>
    <w:rsid w:val="008A3BA5"/>
    <w:rsid w:val="008B0B8C"/>
    <w:rsid w:val="008C5244"/>
    <w:rsid w:val="008C5332"/>
    <w:rsid w:val="008C7812"/>
    <w:rsid w:val="008D3C98"/>
    <w:rsid w:val="008F510A"/>
    <w:rsid w:val="00904412"/>
    <w:rsid w:val="009061BA"/>
    <w:rsid w:val="009068CE"/>
    <w:rsid w:val="00923B97"/>
    <w:rsid w:val="00923FB3"/>
    <w:rsid w:val="009310E9"/>
    <w:rsid w:val="00932FD2"/>
    <w:rsid w:val="009519C0"/>
    <w:rsid w:val="00960C66"/>
    <w:rsid w:val="0096742B"/>
    <w:rsid w:val="0098524C"/>
    <w:rsid w:val="009865C4"/>
    <w:rsid w:val="009909B3"/>
    <w:rsid w:val="00997FA0"/>
    <w:rsid w:val="009A3B50"/>
    <w:rsid w:val="009B4771"/>
    <w:rsid w:val="009C58A1"/>
    <w:rsid w:val="009C6132"/>
    <w:rsid w:val="009D2CE0"/>
    <w:rsid w:val="009D7F6D"/>
    <w:rsid w:val="00A0347D"/>
    <w:rsid w:val="00A1631C"/>
    <w:rsid w:val="00A279D8"/>
    <w:rsid w:val="00A342E7"/>
    <w:rsid w:val="00A371CD"/>
    <w:rsid w:val="00A47702"/>
    <w:rsid w:val="00A54E21"/>
    <w:rsid w:val="00A650E4"/>
    <w:rsid w:val="00A768E9"/>
    <w:rsid w:val="00A8286F"/>
    <w:rsid w:val="00A86783"/>
    <w:rsid w:val="00AA0C76"/>
    <w:rsid w:val="00AA296A"/>
    <w:rsid w:val="00AA3490"/>
    <w:rsid w:val="00AA772A"/>
    <w:rsid w:val="00AD3DF1"/>
    <w:rsid w:val="00AD642B"/>
    <w:rsid w:val="00AE43EF"/>
    <w:rsid w:val="00AF5365"/>
    <w:rsid w:val="00B030A0"/>
    <w:rsid w:val="00B03F63"/>
    <w:rsid w:val="00B14A4C"/>
    <w:rsid w:val="00B276C7"/>
    <w:rsid w:val="00B33BEC"/>
    <w:rsid w:val="00B46A98"/>
    <w:rsid w:val="00B47996"/>
    <w:rsid w:val="00B56A04"/>
    <w:rsid w:val="00B576E2"/>
    <w:rsid w:val="00B60B91"/>
    <w:rsid w:val="00B6441C"/>
    <w:rsid w:val="00B826BD"/>
    <w:rsid w:val="00B855AD"/>
    <w:rsid w:val="00B91968"/>
    <w:rsid w:val="00B95181"/>
    <w:rsid w:val="00B95272"/>
    <w:rsid w:val="00B968F9"/>
    <w:rsid w:val="00B973E1"/>
    <w:rsid w:val="00BA13A1"/>
    <w:rsid w:val="00BA489F"/>
    <w:rsid w:val="00BA7C0F"/>
    <w:rsid w:val="00BB40CD"/>
    <w:rsid w:val="00BC0B1A"/>
    <w:rsid w:val="00BC220A"/>
    <w:rsid w:val="00BD0D72"/>
    <w:rsid w:val="00BE3B00"/>
    <w:rsid w:val="00BE4A3D"/>
    <w:rsid w:val="00BF5939"/>
    <w:rsid w:val="00C11D9F"/>
    <w:rsid w:val="00C12324"/>
    <w:rsid w:val="00C125FC"/>
    <w:rsid w:val="00C25220"/>
    <w:rsid w:val="00C30305"/>
    <w:rsid w:val="00C323C3"/>
    <w:rsid w:val="00C348E9"/>
    <w:rsid w:val="00C45998"/>
    <w:rsid w:val="00C62C24"/>
    <w:rsid w:val="00C72ADB"/>
    <w:rsid w:val="00C77B08"/>
    <w:rsid w:val="00C8077C"/>
    <w:rsid w:val="00C807F9"/>
    <w:rsid w:val="00C8474C"/>
    <w:rsid w:val="00C857E4"/>
    <w:rsid w:val="00CA2628"/>
    <w:rsid w:val="00CC4226"/>
    <w:rsid w:val="00CD22F2"/>
    <w:rsid w:val="00CE00C6"/>
    <w:rsid w:val="00CE356A"/>
    <w:rsid w:val="00CF436C"/>
    <w:rsid w:val="00CF453A"/>
    <w:rsid w:val="00D06726"/>
    <w:rsid w:val="00D13CBD"/>
    <w:rsid w:val="00D31321"/>
    <w:rsid w:val="00D5328C"/>
    <w:rsid w:val="00D57531"/>
    <w:rsid w:val="00D57F8A"/>
    <w:rsid w:val="00D76486"/>
    <w:rsid w:val="00D84033"/>
    <w:rsid w:val="00D84ED0"/>
    <w:rsid w:val="00D91C6A"/>
    <w:rsid w:val="00D92A44"/>
    <w:rsid w:val="00DA37F7"/>
    <w:rsid w:val="00DB1C20"/>
    <w:rsid w:val="00DC01EB"/>
    <w:rsid w:val="00DC0CAD"/>
    <w:rsid w:val="00DC27F9"/>
    <w:rsid w:val="00DC2DA3"/>
    <w:rsid w:val="00DC54CD"/>
    <w:rsid w:val="00DD0854"/>
    <w:rsid w:val="00DD09D4"/>
    <w:rsid w:val="00DE0900"/>
    <w:rsid w:val="00DE1D40"/>
    <w:rsid w:val="00DE7005"/>
    <w:rsid w:val="00DE7165"/>
    <w:rsid w:val="00DF0648"/>
    <w:rsid w:val="00DF21D7"/>
    <w:rsid w:val="00DF3CFC"/>
    <w:rsid w:val="00E03E74"/>
    <w:rsid w:val="00E1063A"/>
    <w:rsid w:val="00E74DF2"/>
    <w:rsid w:val="00E879CA"/>
    <w:rsid w:val="00E942E6"/>
    <w:rsid w:val="00E9781A"/>
    <w:rsid w:val="00EA679D"/>
    <w:rsid w:val="00EB0F1C"/>
    <w:rsid w:val="00EB48BE"/>
    <w:rsid w:val="00EC3440"/>
    <w:rsid w:val="00EC500B"/>
    <w:rsid w:val="00ED42EE"/>
    <w:rsid w:val="00ED581C"/>
    <w:rsid w:val="00EE6C33"/>
    <w:rsid w:val="00EF1308"/>
    <w:rsid w:val="00EF248A"/>
    <w:rsid w:val="00EF3092"/>
    <w:rsid w:val="00EF5FC3"/>
    <w:rsid w:val="00F1057D"/>
    <w:rsid w:val="00F11A57"/>
    <w:rsid w:val="00F16CBC"/>
    <w:rsid w:val="00F20BE2"/>
    <w:rsid w:val="00F23C41"/>
    <w:rsid w:val="00F26B7F"/>
    <w:rsid w:val="00F276E7"/>
    <w:rsid w:val="00F519A8"/>
    <w:rsid w:val="00F524CA"/>
    <w:rsid w:val="00F54C18"/>
    <w:rsid w:val="00F54D08"/>
    <w:rsid w:val="00F63B8A"/>
    <w:rsid w:val="00F7056C"/>
    <w:rsid w:val="00F71BF2"/>
    <w:rsid w:val="00F76EEB"/>
    <w:rsid w:val="00F841F1"/>
    <w:rsid w:val="00F90A89"/>
    <w:rsid w:val="00FA0A13"/>
    <w:rsid w:val="00FA7672"/>
    <w:rsid w:val="00FB4711"/>
    <w:rsid w:val="00FB5655"/>
    <w:rsid w:val="00FB5C52"/>
    <w:rsid w:val="00FC1158"/>
    <w:rsid w:val="00FC1DEF"/>
    <w:rsid w:val="00FC249A"/>
    <w:rsid w:val="00FC6486"/>
    <w:rsid w:val="00FD0A6C"/>
    <w:rsid w:val="00FD281F"/>
    <w:rsid w:val="00FD7A6F"/>
    <w:rsid w:val="00FE6C83"/>
    <w:rsid w:val="00FF0B79"/>
    <w:rsid w:val="00FF3A7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815151"/>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 w:id="2049912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arries@george.gov.z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lanning@delplan.co.za"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styles" Target="styles.xml"/><Relationship Id="rId15" Type="http://schemas.openxmlformats.org/officeDocument/2006/relationships/hyperlink" Target="https://www.george.gov.za/planning-and-development-cat/land-use-applications/land-use-submissions/" TargetMode="External"/><Relationship Id="rId10" Type="http://schemas.openxmlformats.org/officeDocument/2006/relationships/hyperlink" Target="mailto:marries@george.gov.za" TargetMode="External"/><Relationship Id="rId4" Type="http://schemas.openxmlformats.org/officeDocument/2006/relationships/numbering" Target="numbering.xml"/><Relationship Id="rId9" Type="http://schemas.openxmlformats.org/officeDocument/2006/relationships/hyperlink" Target="mailto:marries@george.gov.za" TargetMode="External"/><Relationship Id="rId14" Type="http://schemas.openxmlformats.org/officeDocument/2006/relationships/hyperlink" Target="mailto:marries@george.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6b017ef66cedc7392b4fd1b35b53650f">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62fd44b92a85bffa777f73df86f8d22a"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662C71A2-07F7-4914-9FAB-80E5CC8345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docProps/app.xml><?xml version="1.0" encoding="utf-8"?>
<Properties xmlns="http://schemas.openxmlformats.org/officeDocument/2006/extended-properties" xmlns:vt="http://schemas.openxmlformats.org/officeDocument/2006/docPropsVTypes">
  <Template>Normal.dotm</Template>
  <TotalTime>422</TotalTime>
  <Pages>2</Pages>
  <Words>1280</Words>
  <Characters>7512</Characters>
  <Application>Microsoft Office Word</Application>
  <DocSecurity>0</DocSecurity>
  <Lines>124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296</cp:revision>
  <cp:lastPrinted>2025-07-15T13:17:00Z</cp:lastPrinted>
  <dcterms:created xsi:type="dcterms:W3CDTF">2022-02-10T14:15:00Z</dcterms:created>
  <dcterms:modified xsi:type="dcterms:W3CDTF">2025-10-14T06:34:00Z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