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C0873"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658654"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F63016"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Pr="00C92801" w:rsidRDefault="006B16B6" w:rsidP="006B16B6">
      <w:pPr>
        <w:pStyle w:val="BodyText"/>
        <w:kinsoku w:val="0"/>
        <w:overflowPunct w:val="0"/>
        <w:ind w:left="2250" w:right="1552" w:hanging="832"/>
        <w:jc w:val="center"/>
        <w:rPr>
          <w:sz w:val="16"/>
          <w:szCs w:val="16"/>
        </w:rPr>
      </w:pPr>
    </w:p>
    <w:p w14:paraId="6542A4CD" w14:textId="2A2A9175" w:rsidR="00F11A57" w:rsidRPr="00D7242D" w:rsidRDefault="0005253F" w:rsidP="00CF384D">
      <w:pPr>
        <w:pStyle w:val="BodyText"/>
        <w:kinsoku w:val="0"/>
        <w:overflowPunct w:val="0"/>
        <w:ind w:left="2250" w:right="1552" w:hanging="832"/>
        <w:jc w:val="center"/>
        <w:rPr>
          <w:smallCaps/>
          <w:sz w:val="21"/>
          <w:szCs w:val="21"/>
        </w:rPr>
      </w:pPr>
      <w:r w:rsidRPr="00D7242D">
        <w:rPr>
          <w:noProof/>
          <w:sz w:val="21"/>
          <w:szCs w:val="21"/>
        </w:rPr>
        <mc:AlternateContent>
          <mc:Choice Requires="wps">
            <w:drawing>
              <wp:anchor distT="0" distB="0" distL="114300" distR="114300" simplePos="0" relativeHeight="251658752"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3B391BC" id="Freeform 8"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D7242D">
        <w:rPr>
          <w:smallCaps/>
          <w:sz w:val="21"/>
          <w:szCs w:val="21"/>
        </w:rPr>
        <w:t>Land Use Application Advertisement</w:t>
      </w:r>
    </w:p>
    <w:p w14:paraId="48B92E7B" w14:textId="1184D96C" w:rsidR="00F11A57" w:rsidRPr="00D7242D" w:rsidRDefault="00702E0F" w:rsidP="00CF384D">
      <w:pPr>
        <w:jc w:val="center"/>
        <w:rPr>
          <w:b/>
          <w:smallCaps/>
          <w:sz w:val="21"/>
          <w:szCs w:val="21"/>
        </w:rPr>
      </w:pPr>
      <w:r w:rsidRPr="00D7242D">
        <w:rPr>
          <w:b/>
          <w:smallCaps/>
          <w:sz w:val="21"/>
          <w:szCs w:val="21"/>
        </w:rPr>
        <w:t>George Municipality</w:t>
      </w:r>
    </w:p>
    <w:p w14:paraId="6BB6F820" w14:textId="1D47DC63" w:rsidR="006B16B6" w:rsidRPr="00D7242D" w:rsidRDefault="00702E0F" w:rsidP="00C92801">
      <w:pPr>
        <w:jc w:val="center"/>
        <w:rPr>
          <w:b/>
          <w:bCs/>
          <w:smallCaps/>
          <w:sz w:val="21"/>
          <w:szCs w:val="21"/>
        </w:rPr>
      </w:pPr>
      <w:r w:rsidRPr="00D7242D">
        <w:rPr>
          <w:b/>
          <w:bCs/>
          <w:smallCaps/>
          <w:sz w:val="21"/>
          <w:szCs w:val="21"/>
        </w:rPr>
        <w:t xml:space="preserve">Proposed </w:t>
      </w:r>
      <w:r w:rsidR="004B1A88" w:rsidRPr="00D7242D">
        <w:rPr>
          <w:b/>
          <w:bCs/>
          <w:smallCaps/>
          <w:sz w:val="21"/>
          <w:szCs w:val="21"/>
        </w:rPr>
        <w:t>Rezoning</w:t>
      </w:r>
      <w:r w:rsidR="008C7773">
        <w:rPr>
          <w:b/>
          <w:bCs/>
          <w:smallCaps/>
          <w:sz w:val="21"/>
          <w:szCs w:val="21"/>
        </w:rPr>
        <w:t>,</w:t>
      </w:r>
      <w:r w:rsidR="004B1A88" w:rsidRPr="00D7242D">
        <w:rPr>
          <w:b/>
          <w:bCs/>
          <w:smallCaps/>
          <w:sz w:val="21"/>
          <w:szCs w:val="21"/>
        </w:rPr>
        <w:t xml:space="preserve"> </w:t>
      </w:r>
      <w:r w:rsidR="00C92801" w:rsidRPr="00D7242D">
        <w:rPr>
          <w:b/>
          <w:bCs/>
          <w:smallCaps/>
          <w:sz w:val="21"/>
          <w:szCs w:val="21"/>
        </w:rPr>
        <w:t xml:space="preserve">Permanent </w:t>
      </w:r>
      <w:r w:rsidR="008C7773">
        <w:rPr>
          <w:b/>
          <w:bCs/>
          <w:smallCaps/>
          <w:sz w:val="21"/>
          <w:szCs w:val="21"/>
        </w:rPr>
        <w:t xml:space="preserve">&amp; Temporary </w:t>
      </w:r>
      <w:r w:rsidR="00C92801" w:rsidRPr="00D7242D">
        <w:rPr>
          <w:b/>
          <w:bCs/>
          <w:smallCaps/>
          <w:sz w:val="21"/>
          <w:szCs w:val="21"/>
        </w:rPr>
        <w:t>Departures</w:t>
      </w:r>
      <w:r w:rsidRPr="00D7242D">
        <w:rPr>
          <w:b/>
          <w:bCs/>
          <w:smallCaps/>
          <w:sz w:val="21"/>
          <w:szCs w:val="21"/>
        </w:rPr>
        <w:t>:</w:t>
      </w:r>
    </w:p>
    <w:p w14:paraId="6559D524" w14:textId="65D4D382" w:rsidR="006B16B6" w:rsidRPr="00D7242D" w:rsidRDefault="00D7242D" w:rsidP="00C92801">
      <w:pPr>
        <w:jc w:val="center"/>
        <w:rPr>
          <w:b/>
          <w:bCs/>
          <w:sz w:val="21"/>
          <w:szCs w:val="21"/>
        </w:rPr>
      </w:pPr>
      <w:r>
        <w:rPr>
          <w:b/>
          <w:bCs/>
          <w:smallCaps/>
          <w:sz w:val="21"/>
          <w:szCs w:val="21"/>
        </w:rPr>
        <w:t>Remainder Erf 1888</w:t>
      </w:r>
      <w:r w:rsidR="00702E0F" w:rsidRPr="00D7242D">
        <w:rPr>
          <w:b/>
          <w:bCs/>
          <w:smallCaps/>
          <w:sz w:val="21"/>
          <w:szCs w:val="21"/>
        </w:rPr>
        <w:t xml:space="preserve">, </w:t>
      </w:r>
      <w:r w:rsidR="00C92801" w:rsidRPr="00D7242D">
        <w:rPr>
          <w:b/>
          <w:bCs/>
          <w:smallCaps/>
          <w:sz w:val="21"/>
          <w:szCs w:val="21"/>
        </w:rPr>
        <w:t>C/o Knysna Road &amp; 4th Avenue</w:t>
      </w:r>
      <w:r w:rsidR="00702E0F" w:rsidRPr="00D7242D">
        <w:rPr>
          <w:b/>
          <w:bCs/>
          <w:smallCaps/>
          <w:sz w:val="21"/>
          <w:szCs w:val="21"/>
        </w:rPr>
        <w:t xml:space="preserve">, </w:t>
      </w:r>
      <w:r w:rsidR="00C92801" w:rsidRPr="00D7242D">
        <w:rPr>
          <w:b/>
          <w:bCs/>
          <w:smallCaps/>
          <w:sz w:val="21"/>
          <w:szCs w:val="21"/>
        </w:rPr>
        <w:t>George East</w:t>
      </w:r>
    </w:p>
    <w:p w14:paraId="677C009A" w14:textId="77777777" w:rsidR="00FE1C4E" w:rsidRPr="00D7242D" w:rsidRDefault="00FE1C4E" w:rsidP="00C92801">
      <w:pPr>
        <w:jc w:val="center"/>
        <w:rPr>
          <w:sz w:val="17"/>
          <w:szCs w:val="17"/>
        </w:rPr>
      </w:pPr>
    </w:p>
    <w:p w14:paraId="4262903C" w14:textId="0CF2F239" w:rsidR="00F11A57" w:rsidRPr="00D7242D" w:rsidRDefault="00F11A57" w:rsidP="00C92801">
      <w:pPr>
        <w:jc w:val="both"/>
        <w:rPr>
          <w:sz w:val="17"/>
          <w:szCs w:val="17"/>
        </w:rPr>
      </w:pPr>
      <w:r w:rsidRPr="00D7242D">
        <w:rPr>
          <w:sz w:val="17"/>
          <w:szCs w:val="17"/>
        </w:rPr>
        <w:t>Notice is hereby given in terms of Section 45 of the George Land Use Planning By- Law, 20</w:t>
      </w:r>
      <w:r w:rsidR="00A3116D" w:rsidRPr="00D7242D">
        <w:rPr>
          <w:sz w:val="17"/>
          <w:szCs w:val="17"/>
        </w:rPr>
        <w:t>23</w:t>
      </w:r>
      <w:r w:rsidRPr="00D7242D">
        <w:rPr>
          <w:sz w:val="17"/>
          <w:szCs w:val="17"/>
        </w:rPr>
        <w:t xml:space="preserve"> that the undermentioned application has been received on </w:t>
      </w:r>
      <w:r w:rsidR="00D7242D">
        <w:rPr>
          <w:sz w:val="17"/>
          <w:szCs w:val="17"/>
        </w:rPr>
        <w:t>Remainder Erf 1888</w:t>
      </w:r>
      <w:r w:rsidR="004B1A88" w:rsidRPr="00D7242D">
        <w:rPr>
          <w:sz w:val="17"/>
          <w:szCs w:val="17"/>
        </w:rPr>
        <w:t xml:space="preserve"> George</w:t>
      </w:r>
      <w:r w:rsidR="000A7A7B" w:rsidRPr="00D7242D">
        <w:rPr>
          <w:sz w:val="17"/>
          <w:szCs w:val="17"/>
        </w:rPr>
        <w:t xml:space="preserve"> </w:t>
      </w:r>
      <w:r w:rsidRPr="00D7242D">
        <w:rPr>
          <w:sz w:val="17"/>
          <w:szCs w:val="17"/>
        </w:rPr>
        <w:t>by the George Local Municipality, Directorate: Planning and Development.</w:t>
      </w:r>
      <w:r w:rsidR="00017066" w:rsidRPr="00D7242D">
        <w:rPr>
          <w:sz w:val="17"/>
          <w:szCs w:val="17"/>
        </w:rPr>
        <w:t xml:space="preserve"> </w:t>
      </w:r>
      <w:r w:rsidRPr="00D7242D">
        <w:rPr>
          <w:sz w:val="17"/>
          <w:szCs w:val="17"/>
        </w:rPr>
        <w:t>Any objection(s) and/or comment(s) with full reasons therefore and how their interests are affected, should be lodged in writing via e-mail to the responsible Administrative Officer</w:t>
      </w:r>
      <w:r w:rsidR="00871A80" w:rsidRPr="00D7242D">
        <w:rPr>
          <w:sz w:val="17"/>
          <w:szCs w:val="17"/>
        </w:rPr>
        <w:t xml:space="preserve"> </w:t>
      </w:r>
      <w:r w:rsidR="00C92801" w:rsidRPr="00D7242D">
        <w:rPr>
          <w:sz w:val="17"/>
          <w:szCs w:val="17"/>
        </w:rPr>
        <w:t>Primrose Nako</w:t>
      </w:r>
      <w:r w:rsidR="0073633C" w:rsidRPr="00D7242D">
        <w:rPr>
          <w:sz w:val="17"/>
          <w:szCs w:val="17"/>
        </w:rPr>
        <w:t xml:space="preserve">, </w:t>
      </w:r>
      <w:hyperlink r:id="rId6" w:history="1">
        <w:r w:rsidR="00C92801" w:rsidRPr="00D7242D">
          <w:rPr>
            <w:rStyle w:val="Hyperlink"/>
            <w:sz w:val="17"/>
            <w:szCs w:val="17"/>
          </w:rPr>
          <w:t>pnako@george.gov.za</w:t>
        </w:r>
      </w:hyperlink>
      <w:r w:rsidR="00197DC8" w:rsidRPr="00D7242D">
        <w:rPr>
          <w:sz w:val="17"/>
          <w:szCs w:val="17"/>
        </w:rPr>
        <w:t xml:space="preserve"> </w:t>
      </w:r>
      <w:r w:rsidRPr="00D7242D">
        <w:rPr>
          <w:sz w:val="17"/>
          <w:szCs w:val="17"/>
        </w:rPr>
        <w:t xml:space="preserve">or, if no email facility is available, via SMS to the </w:t>
      </w:r>
      <w:r w:rsidR="00197DC8" w:rsidRPr="00D7242D">
        <w:rPr>
          <w:sz w:val="17"/>
          <w:szCs w:val="17"/>
        </w:rPr>
        <w:t>cell phone</w:t>
      </w:r>
      <w:r w:rsidRPr="00D7242D">
        <w:rPr>
          <w:sz w:val="17"/>
          <w:szCs w:val="17"/>
        </w:rPr>
        <w:t xml:space="preserve"> number of the said Official (only provided on request) and/or to the applicant, in terms of Section 50 of the George Land Use Planning By- Law, 20</w:t>
      </w:r>
      <w:r w:rsidR="00A3116D" w:rsidRPr="00D7242D">
        <w:rPr>
          <w:sz w:val="17"/>
          <w:szCs w:val="17"/>
        </w:rPr>
        <w:t>23</w:t>
      </w:r>
      <w:r w:rsidRPr="00D7242D">
        <w:rPr>
          <w:sz w:val="17"/>
          <w:szCs w:val="17"/>
        </w:rPr>
        <w:t xml:space="preserve">, on/ or before </w:t>
      </w:r>
      <w:r w:rsidR="008C7773">
        <w:rPr>
          <w:b/>
          <w:sz w:val="17"/>
          <w:szCs w:val="17"/>
        </w:rPr>
        <w:t>Fri</w:t>
      </w:r>
      <w:r w:rsidR="006B16B6" w:rsidRPr="00D7242D">
        <w:rPr>
          <w:b/>
          <w:sz w:val="17"/>
          <w:szCs w:val="17"/>
        </w:rPr>
        <w:t xml:space="preserve">day, </w:t>
      </w:r>
      <w:r w:rsidR="00C92801" w:rsidRPr="00D7242D">
        <w:rPr>
          <w:b/>
          <w:sz w:val="17"/>
          <w:szCs w:val="17"/>
        </w:rPr>
        <w:t>2</w:t>
      </w:r>
      <w:r w:rsidR="008C7773">
        <w:rPr>
          <w:b/>
          <w:sz w:val="17"/>
          <w:szCs w:val="17"/>
        </w:rPr>
        <w:t>8</w:t>
      </w:r>
      <w:r w:rsidR="004B1A88" w:rsidRPr="00D7242D">
        <w:rPr>
          <w:b/>
          <w:sz w:val="17"/>
          <w:szCs w:val="17"/>
        </w:rPr>
        <w:t xml:space="preserve"> November</w:t>
      </w:r>
      <w:r w:rsidR="00017066" w:rsidRPr="00D7242D">
        <w:rPr>
          <w:b/>
          <w:sz w:val="17"/>
          <w:szCs w:val="17"/>
        </w:rPr>
        <w:t xml:space="preserve"> 2025</w:t>
      </w:r>
      <w:r w:rsidRPr="00D7242D">
        <w:rPr>
          <w:sz w:val="17"/>
          <w:szCs w:val="17"/>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D7242D">
        <w:rPr>
          <w:sz w:val="17"/>
          <w:szCs w:val="17"/>
        </w:rPr>
        <w:t xml:space="preserve"> </w:t>
      </w:r>
      <w:r w:rsidRPr="00D7242D">
        <w:rPr>
          <w:sz w:val="17"/>
          <w:szCs w:val="17"/>
        </w:rPr>
        <w:t>Enquiries or requests for more information on the application may be directed to the Town Planning Department on Telephone: 044 801 9477 or emailed to the responsible Administrative Officer</w:t>
      </w:r>
      <w:r w:rsidR="00086F5C" w:rsidRPr="00D7242D">
        <w:rPr>
          <w:sz w:val="17"/>
          <w:szCs w:val="17"/>
        </w:rPr>
        <w:t xml:space="preserve"> </w:t>
      </w:r>
      <w:r w:rsidR="00C92801" w:rsidRPr="00D7242D">
        <w:rPr>
          <w:sz w:val="17"/>
          <w:szCs w:val="17"/>
        </w:rPr>
        <w:t xml:space="preserve">Primrose Nako, </w:t>
      </w:r>
      <w:hyperlink r:id="rId7" w:history="1">
        <w:r w:rsidR="00C92801" w:rsidRPr="00D7242D">
          <w:rPr>
            <w:rStyle w:val="Hyperlink"/>
            <w:sz w:val="17"/>
            <w:szCs w:val="17"/>
          </w:rPr>
          <w:t>pnako@george.gov.za</w:t>
        </w:r>
      </w:hyperlink>
      <w:r w:rsidR="0073633C" w:rsidRPr="00D7242D">
        <w:rPr>
          <w:sz w:val="17"/>
          <w:szCs w:val="17"/>
        </w:rPr>
        <w:t xml:space="preserve"> </w:t>
      </w:r>
      <w:r w:rsidR="00705BEC" w:rsidRPr="00D7242D">
        <w:rPr>
          <w:sz w:val="17"/>
          <w:szCs w:val="17"/>
        </w:rPr>
        <w:t>or</w:t>
      </w:r>
      <w:r w:rsidRPr="00D7242D">
        <w:rPr>
          <w:sz w:val="17"/>
          <w:szCs w:val="17"/>
        </w:rPr>
        <w:t xml:space="preserve"> the Applicant (details below). The application will also be available, on the Municipal Website </w:t>
      </w:r>
      <w:hyperlink r:id="rId8" w:history="1">
        <w:r w:rsidR="00031C34" w:rsidRPr="00D7242D">
          <w:rPr>
            <w:rStyle w:val="Hyperlink"/>
            <w:rFonts w:eastAsia="Times New Roman"/>
            <w:sz w:val="17"/>
            <w:szCs w:val="17"/>
            <w:shd w:val="clear" w:color="auto" w:fill="FFFFFF"/>
          </w:rPr>
          <w:t>https://www.george.gov.za/planning-and-development-cat/land-use-applications/land-use-submissions/</w:t>
        </w:r>
      </w:hyperlink>
      <w:r w:rsidRPr="00D7242D">
        <w:rPr>
          <w:b/>
          <w:sz w:val="17"/>
          <w:szCs w:val="17"/>
        </w:rPr>
        <w:t xml:space="preserve"> </w:t>
      </w:r>
      <w:r w:rsidRPr="00D7242D">
        <w:rPr>
          <w:sz w:val="17"/>
          <w:szCs w:val="17"/>
        </w:rPr>
        <w:t xml:space="preserve">for 30 days. Any comments/ objection received after the above-mentioned closing date may be disregarded. </w:t>
      </w:r>
    </w:p>
    <w:p w14:paraId="0E54F11A" w14:textId="77777777" w:rsidR="00115E0E" w:rsidRPr="00D7242D" w:rsidRDefault="00115E0E" w:rsidP="00C92801">
      <w:pPr>
        <w:jc w:val="both"/>
        <w:rPr>
          <w:sz w:val="17"/>
          <w:szCs w:val="17"/>
        </w:rPr>
      </w:pPr>
    </w:p>
    <w:p w14:paraId="5A44222A" w14:textId="775BFC1D" w:rsidR="00F11A57" w:rsidRPr="00D7242D" w:rsidRDefault="00F11A57" w:rsidP="00C92801">
      <w:pPr>
        <w:jc w:val="both"/>
        <w:rPr>
          <w:sz w:val="17"/>
          <w:szCs w:val="17"/>
        </w:rPr>
      </w:pPr>
      <w:r w:rsidRPr="00D7242D">
        <w:rPr>
          <w:sz w:val="17"/>
          <w:szCs w:val="17"/>
        </w:rPr>
        <w:t xml:space="preserve">Property Description: </w:t>
      </w:r>
      <w:r w:rsidR="00D7242D">
        <w:rPr>
          <w:b/>
          <w:sz w:val="17"/>
          <w:szCs w:val="17"/>
        </w:rPr>
        <w:t>Remainder Erf 1888</w:t>
      </w:r>
      <w:r w:rsidR="004B1A88" w:rsidRPr="00D7242D">
        <w:rPr>
          <w:b/>
          <w:sz w:val="17"/>
          <w:szCs w:val="17"/>
        </w:rPr>
        <w:t xml:space="preserve"> George</w:t>
      </w:r>
      <w:r w:rsidR="00017066" w:rsidRPr="00D7242D">
        <w:rPr>
          <w:b/>
          <w:sz w:val="17"/>
          <w:szCs w:val="17"/>
        </w:rPr>
        <w:t>,</w:t>
      </w:r>
      <w:r w:rsidR="00F77360" w:rsidRPr="00D7242D">
        <w:rPr>
          <w:b/>
          <w:sz w:val="17"/>
          <w:szCs w:val="17"/>
        </w:rPr>
        <w:t xml:space="preserve"> </w:t>
      </w:r>
      <w:r w:rsidR="00C92801" w:rsidRPr="00D7242D">
        <w:rPr>
          <w:b/>
          <w:sz w:val="17"/>
          <w:szCs w:val="17"/>
        </w:rPr>
        <w:t>C/o Knysna Road &amp; 4th Avenue</w:t>
      </w:r>
      <w:r w:rsidR="00F77360" w:rsidRPr="00D7242D">
        <w:rPr>
          <w:b/>
          <w:sz w:val="17"/>
          <w:szCs w:val="17"/>
        </w:rPr>
        <w:t>,</w:t>
      </w:r>
      <w:r w:rsidR="008C1851" w:rsidRPr="00D7242D">
        <w:rPr>
          <w:b/>
          <w:sz w:val="17"/>
          <w:szCs w:val="17"/>
        </w:rPr>
        <w:t xml:space="preserve"> </w:t>
      </w:r>
      <w:r w:rsidR="00C92801" w:rsidRPr="00D7242D">
        <w:rPr>
          <w:b/>
          <w:sz w:val="17"/>
          <w:szCs w:val="17"/>
        </w:rPr>
        <w:t>George East</w:t>
      </w:r>
    </w:p>
    <w:p w14:paraId="400B0E45" w14:textId="32FE034A" w:rsidR="00034F06" w:rsidRPr="00D7242D" w:rsidRDefault="00F11A57" w:rsidP="00C92801">
      <w:pPr>
        <w:jc w:val="both"/>
        <w:rPr>
          <w:sz w:val="17"/>
          <w:szCs w:val="17"/>
        </w:rPr>
      </w:pPr>
      <w:r w:rsidRPr="00D7242D">
        <w:rPr>
          <w:sz w:val="17"/>
          <w:szCs w:val="17"/>
        </w:rPr>
        <w:t xml:space="preserve">Applicant Details: </w:t>
      </w:r>
      <w:r w:rsidR="00CD6118" w:rsidRPr="00D7242D">
        <w:rPr>
          <w:sz w:val="17"/>
          <w:szCs w:val="17"/>
        </w:rPr>
        <w:t>DMC Town Planning</w:t>
      </w:r>
      <w:r w:rsidR="00034F06" w:rsidRPr="00D7242D">
        <w:rPr>
          <w:sz w:val="17"/>
          <w:szCs w:val="17"/>
        </w:rPr>
        <w:t xml:space="preserve">, </w:t>
      </w:r>
      <w:hyperlink r:id="rId9" w:history="1">
        <w:r w:rsidR="00072DE5" w:rsidRPr="00D7242D">
          <w:rPr>
            <w:rStyle w:val="Hyperlink"/>
            <w:sz w:val="17"/>
            <w:szCs w:val="17"/>
          </w:rPr>
          <w:t>planning@mdbplanning.co.za</w:t>
        </w:r>
      </w:hyperlink>
      <w:r w:rsidR="00072DE5" w:rsidRPr="00D7242D">
        <w:rPr>
          <w:sz w:val="17"/>
          <w:szCs w:val="17"/>
        </w:rPr>
        <w:t>;</w:t>
      </w:r>
      <w:r w:rsidR="006B16B6" w:rsidRPr="00D7242D">
        <w:rPr>
          <w:sz w:val="17"/>
          <w:szCs w:val="17"/>
        </w:rPr>
        <w:t xml:space="preserve"> </w:t>
      </w:r>
      <w:r w:rsidR="00034F06" w:rsidRPr="00D7242D">
        <w:rPr>
          <w:sz w:val="17"/>
          <w:szCs w:val="17"/>
        </w:rPr>
        <w:t>0766 340 </w:t>
      </w:r>
      <w:r w:rsidR="00287BA1" w:rsidRPr="00D7242D">
        <w:rPr>
          <w:sz w:val="17"/>
          <w:szCs w:val="17"/>
        </w:rPr>
        <w:t>1</w:t>
      </w:r>
      <w:r w:rsidR="008C7773">
        <w:rPr>
          <w:sz w:val="17"/>
          <w:szCs w:val="17"/>
        </w:rPr>
        <w:t>50</w:t>
      </w:r>
    </w:p>
    <w:p w14:paraId="5EB87555" w14:textId="43E62317" w:rsidR="00017066" w:rsidRPr="00D7242D" w:rsidRDefault="00F11A57" w:rsidP="00C92801">
      <w:pPr>
        <w:widowControl/>
        <w:autoSpaceDE/>
        <w:autoSpaceDN/>
        <w:adjustRightInd/>
        <w:jc w:val="both"/>
        <w:rPr>
          <w:sz w:val="17"/>
          <w:szCs w:val="17"/>
        </w:rPr>
      </w:pPr>
      <w:r w:rsidRPr="00D7242D">
        <w:rPr>
          <w:sz w:val="17"/>
          <w:szCs w:val="17"/>
        </w:rPr>
        <w:t>Nature of Application</w:t>
      </w:r>
      <w:bookmarkStart w:id="0" w:name="_Hlk129599634"/>
      <w:r w:rsidR="00017066" w:rsidRPr="00D7242D">
        <w:rPr>
          <w:sz w:val="17"/>
          <w:szCs w:val="17"/>
        </w:rPr>
        <w:t>:</w:t>
      </w:r>
    </w:p>
    <w:p w14:paraId="23B767EA" w14:textId="77777777" w:rsidR="00C92801" w:rsidRPr="00C92801" w:rsidRDefault="00C92801" w:rsidP="00C92801">
      <w:pPr>
        <w:numPr>
          <w:ilvl w:val="0"/>
          <w:numId w:val="46"/>
        </w:numPr>
        <w:jc w:val="both"/>
        <w:rPr>
          <w:sz w:val="17"/>
          <w:szCs w:val="17"/>
          <w:lang w:val="en-GB"/>
        </w:rPr>
      </w:pPr>
      <w:bookmarkStart w:id="1" w:name="_Hlk205889611"/>
      <w:r w:rsidRPr="00C92801">
        <w:rPr>
          <w:b/>
          <w:bCs/>
          <w:sz w:val="17"/>
          <w:szCs w:val="17"/>
          <w:lang w:val="en-GB"/>
        </w:rPr>
        <w:t>Rezoning</w:t>
      </w:r>
      <w:r w:rsidRPr="00C92801">
        <w:rPr>
          <w:sz w:val="17"/>
          <w:szCs w:val="17"/>
          <w:lang w:val="en-GB"/>
        </w:rPr>
        <w:t xml:space="preserve"> in terms of Section 15(2)(a) from Business Zone I (business premises) to Community Zone II (place of worship).</w:t>
      </w:r>
    </w:p>
    <w:p w14:paraId="60D5749A" w14:textId="77777777" w:rsidR="00C92801" w:rsidRPr="00C92801" w:rsidRDefault="00C92801" w:rsidP="00C92801">
      <w:pPr>
        <w:numPr>
          <w:ilvl w:val="0"/>
          <w:numId w:val="46"/>
        </w:numPr>
        <w:jc w:val="both"/>
        <w:rPr>
          <w:sz w:val="17"/>
          <w:szCs w:val="17"/>
          <w:lang w:val="en-GB"/>
        </w:rPr>
      </w:pPr>
      <w:r w:rsidRPr="00C92801">
        <w:rPr>
          <w:b/>
          <w:bCs/>
          <w:sz w:val="17"/>
          <w:szCs w:val="17"/>
          <w:lang w:val="en-GB"/>
        </w:rPr>
        <w:t>Permanent departure</w:t>
      </w:r>
      <w:r w:rsidRPr="00C92801">
        <w:rPr>
          <w:sz w:val="17"/>
          <w:szCs w:val="17"/>
          <w:lang w:val="en-GB"/>
        </w:rPr>
        <w:t xml:space="preserve"> in terms of Section 15(2)(b) for the following</w:t>
      </w:r>
    </w:p>
    <w:p w14:paraId="778AF337" w14:textId="7CB13CBB" w:rsidR="00C92801" w:rsidRPr="00D7242D" w:rsidRDefault="00C92801" w:rsidP="00C92801">
      <w:pPr>
        <w:pStyle w:val="ListParagraph"/>
        <w:numPr>
          <w:ilvl w:val="0"/>
          <w:numId w:val="53"/>
        </w:numPr>
        <w:jc w:val="both"/>
        <w:rPr>
          <w:rFonts w:ascii="Arial" w:hAnsi="Arial" w:cs="Arial"/>
          <w:sz w:val="17"/>
          <w:szCs w:val="17"/>
          <w:lang w:val="en-GB"/>
        </w:rPr>
      </w:pPr>
      <w:r w:rsidRPr="00D7242D">
        <w:rPr>
          <w:rFonts w:ascii="Arial" w:hAnsi="Arial" w:cs="Arial"/>
          <w:sz w:val="17"/>
          <w:szCs w:val="17"/>
          <w:lang w:val="en-GB"/>
        </w:rPr>
        <w:t>Alternative parking supply in terms of Section 43(1)(b) for the provision of parking on Erf 1896 George;</w:t>
      </w:r>
    </w:p>
    <w:p w14:paraId="5368DCE5" w14:textId="77777777" w:rsidR="00C92801" w:rsidRPr="00D7242D" w:rsidRDefault="00C92801" w:rsidP="00C92801">
      <w:pPr>
        <w:pStyle w:val="ListParagraph"/>
        <w:numPr>
          <w:ilvl w:val="0"/>
          <w:numId w:val="53"/>
        </w:numPr>
        <w:jc w:val="both"/>
        <w:rPr>
          <w:rFonts w:ascii="Arial" w:hAnsi="Arial" w:cs="Arial"/>
          <w:sz w:val="17"/>
          <w:szCs w:val="17"/>
          <w:lang w:val="en-GB"/>
        </w:rPr>
      </w:pPr>
      <w:r w:rsidRPr="00D7242D">
        <w:rPr>
          <w:rFonts w:ascii="Arial" w:hAnsi="Arial" w:cs="Arial"/>
          <w:sz w:val="17"/>
          <w:szCs w:val="17"/>
          <w:lang w:val="en-GB"/>
        </w:rPr>
        <w:t>Relaxation of the 5.0m building lines:</w:t>
      </w:r>
    </w:p>
    <w:p w14:paraId="78EF2171" w14:textId="77777777" w:rsidR="00C92801" w:rsidRPr="00C92801" w:rsidRDefault="00C92801" w:rsidP="00C92801">
      <w:pPr>
        <w:numPr>
          <w:ilvl w:val="0"/>
          <w:numId w:val="48"/>
        </w:numPr>
        <w:jc w:val="both"/>
        <w:rPr>
          <w:sz w:val="17"/>
          <w:szCs w:val="17"/>
          <w:lang w:val="en-GB"/>
        </w:rPr>
      </w:pPr>
      <w:r w:rsidRPr="00C92801">
        <w:rPr>
          <w:sz w:val="17"/>
          <w:szCs w:val="17"/>
          <w:lang w:val="en-GB"/>
        </w:rPr>
        <w:t>Northern side building line to 0.0m for the Kid’s Church, covered play area, Champion’s Club and storage containers.</w:t>
      </w:r>
    </w:p>
    <w:p w14:paraId="08E2ED9B" w14:textId="77777777" w:rsidR="00C92801" w:rsidRPr="00C92801" w:rsidRDefault="00C92801" w:rsidP="00C92801">
      <w:pPr>
        <w:numPr>
          <w:ilvl w:val="0"/>
          <w:numId w:val="48"/>
        </w:numPr>
        <w:jc w:val="both"/>
        <w:rPr>
          <w:sz w:val="17"/>
          <w:szCs w:val="17"/>
          <w:lang w:val="en-GB"/>
        </w:rPr>
      </w:pPr>
      <w:r w:rsidRPr="00C92801">
        <w:rPr>
          <w:sz w:val="17"/>
          <w:szCs w:val="17"/>
          <w:lang w:val="en-GB"/>
        </w:rPr>
        <w:t>Western side building line to 0.0m for the Kid’s Church.</w:t>
      </w:r>
    </w:p>
    <w:p w14:paraId="04C20909" w14:textId="77777777" w:rsidR="00C92801" w:rsidRPr="00C92801" w:rsidRDefault="00C92801" w:rsidP="00C92801">
      <w:pPr>
        <w:numPr>
          <w:ilvl w:val="0"/>
          <w:numId w:val="48"/>
        </w:numPr>
        <w:jc w:val="both"/>
        <w:rPr>
          <w:sz w:val="17"/>
          <w:szCs w:val="17"/>
          <w:lang w:val="en-GB"/>
        </w:rPr>
      </w:pPr>
      <w:r w:rsidRPr="00C92801">
        <w:rPr>
          <w:sz w:val="17"/>
          <w:szCs w:val="17"/>
          <w:lang w:val="en-GB"/>
        </w:rPr>
        <w:t>Southern street building line (Knysna Road) to 0.0m for stairs (emergency) and a service yard, and to 1.8m for the band room, backstage, guest lounge, service yard, kitchen and food stalls.</w:t>
      </w:r>
    </w:p>
    <w:p w14:paraId="22E15AD0" w14:textId="77777777" w:rsidR="00C92801" w:rsidRPr="00063F39" w:rsidRDefault="00C92801" w:rsidP="00C92801">
      <w:pPr>
        <w:numPr>
          <w:ilvl w:val="0"/>
          <w:numId w:val="48"/>
        </w:numPr>
        <w:jc w:val="both"/>
        <w:rPr>
          <w:sz w:val="17"/>
          <w:szCs w:val="17"/>
          <w:lang w:val="en-GB"/>
        </w:rPr>
      </w:pPr>
      <w:r w:rsidRPr="00063F39">
        <w:rPr>
          <w:sz w:val="17"/>
          <w:szCs w:val="17"/>
          <w:lang w:val="en-GB"/>
        </w:rPr>
        <w:t>Eastern street building line (Fourth Street) to 1.8m for a food stall and a kitchen.</w:t>
      </w:r>
    </w:p>
    <w:p w14:paraId="69E0CB9B" w14:textId="77777777" w:rsidR="00C92801" w:rsidRPr="00063F39" w:rsidRDefault="00C92801" w:rsidP="00C92801">
      <w:pPr>
        <w:pStyle w:val="ListParagraph"/>
        <w:numPr>
          <w:ilvl w:val="0"/>
          <w:numId w:val="53"/>
        </w:numPr>
        <w:jc w:val="both"/>
        <w:rPr>
          <w:rFonts w:ascii="Arial" w:hAnsi="Arial" w:cs="Arial"/>
          <w:sz w:val="17"/>
          <w:szCs w:val="17"/>
          <w:lang w:val="en-GB"/>
        </w:rPr>
      </w:pPr>
      <w:r w:rsidRPr="00063F39">
        <w:rPr>
          <w:rFonts w:ascii="Arial" w:hAnsi="Arial" w:cs="Arial"/>
          <w:sz w:val="17"/>
          <w:szCs w:val="17"/>
          <w:lang w:val="en-GB"/>
        </w:rPr>
        <w:t>Increase in coverage from 60% to 82.9%;</w:t>
      </w:r>
    </w:p>
    <w:p w14:paraId="6391B047" w14:textId="77777777" w:rsidR="00C92801" w:rsidRPr="00063F39" w:rsidRDefault="00C92801" w:rsidP="00C92801">
      <w:pPr>
        <w:pStyle w:val="ListParagraph"/>
        <w:numPr>
          <w:ilvl w:val="0"/>
          <w:numId w:val="53"/>
        </w:numPr>
        <w:jc w:val="both"/>
        <w:rPr>
          <w:rFonts w:ascii="Arial" w:hAnsi="Arial" w:cs="Arial"/>
          <w:sz w:val="17"/>
          <w:szCs w:val="17"/>
          <w:lang w:val="en-GB"/>
        </w:rPr>
      </w:pPr>
      <w:r w:rsidRPr="00063F39">
        <w:rPr>
          <w:rFonts w:ascii="Arial" w:hAnsi="Arial" w:cs="Arial"/>
          <w:sz w:val="17"/>
          <w:szCs w:val="17"/>
          <w:lang w:val="en-GB"/>
        </w:rPr>
        <w:t>Increase in the height of sections of the boundary wall next to Knysna Road (Section 27(1)):</w:t>
      </w:r>
    </w:p>
    <w:p w14:paraId="67248682" w14:textId="77777777" w:rsidR="00C92801" w:rsidRPr="00063F39" w:rsidRDefault="00C92801" w:rsidP="00C92801">
      <w:pPr>
        <w:numPr>
          <w:ilvl w:val="0"/>
          <w:numId w:val="49"/>
        </w:numPr>
        <w:jc w:val="both"/>
        <w:rPr>
          <w:sz w:val="17"/>
          <w:szCs w:val="17"/>
          <w:lang w:val="en-GB"/>
        </w:rPr>
      </w:pPr>
      <w:r w:rsidRPr="00063F39">
        <w:rPr>
          <w:sz w:val="17"/>
          <w:szCs w:val="17"/>
          <w:lang w:val="en-GB"/>
        </w:rPr>
        <w:t>for a length of not more than 10m from 2.1m to 2.4m acting as a screen wall for stairs (emergency);</w:t>
      </w:r>
    </w:p>
    <w:p w14:paraId="7F490695" w14:textId="77777777" w:rsidR="00C92801" w:rsidRPr="00063F39" w:rsidRDefault="00C92801" w:rsidP="00C92801">
      <w:pPr>
        <w:numPr>
          <w:ilvl w:val="0"/>
          <w:numId w:val="49"/>
        </w:numPr>
        <w:jc w:val="both"/>
        <w:rPr>
          <w:sz w:val="17"/>
          <w:szCs w:val="17"/>
          <w:lang w:val="en-GB"/>
        </w:rPr>
      </w:pPr>
      <w:r w:rsidRPr="00063F39">
        <w:rPr>
          <w:sz w:val="17"/>
          <w:szCs w:val="17"/>
          <w:lang w:val="en-GB"/>
        </w:rPr>
        <w:t>existing section of the boundary wall 2.8m high screening the service &amp; refuse yard.</w:t>
      </w:r>
    </w:p>
    <w:bookmarkEnd w:id="1"/>
    <w:p w14:paraId="6E443C44" w14:textId="77777777" w:rsidR="00063F39" w:rsidRPr="00063F39" w:rsidRDefault="00063F39" w:rsidP="00063F39">
      <w:pPr>
        <w:pStyle w:val="ListParagraph"/>
        <w:numPr>
          <w:ilvl w:val="0"/>
          <w:numId w:val="59"/>
        </w:numPr>
        <w:ind w:left="284" w:hanging="284"/>
        <w:jc w:val="both"/>
        <w:rPr>
          <w:rFonts w:ascii="Arial" w:hAnsi="Arial" w:cs="Arial"/>
          <w:sz w:val="16"/>
          <w:szCs w:val="16"/>
          <w:lang w:val="en-GB"/>
        </w:rPr>
      </w:pPr>
      <w:r w:rsidRPr="00063F39">
        <w:rPr>
          <w:rFonts w:ascii="Arial" w:hAnsi="Arial" w:cs="Arial"/>
          <w:b/>
          <w:bCs/>
          <w:sz w:val="16"/>
          <w:szCs w:val="16"/>
          <w:lang w:val="en-GB"/>
        </w:rPr>
        <w:t>Temporary departure</w:t>
      </w:r>
      <w:r w:rsidRPr="00063F39">
        <w:rPr>
          <w:rFonts w:ascii="Arial" w:hAnsi="Arial" w:cs="Arial"/>
          <w:sz w:val="16"/>
          <w:szCs w:val="16"/>
        </w:rPr>
        <w:t>(5 years) in terms of Section 15(2)(c) to accommodate a coffee shop and shop within the premises.</w:t>
      </w:r>
    </w:p>
    <w:p w14:paraId="4591F184" w14:textId="46E77784" w:rsidR="00CF384D" w:rsidRPr="00D7242D" w:rsidRDefault="00CF384D" w:rsidP="00C92801">
      <w:pPr>
        <w:jc w:val="both"/>
        <w:rPr>
          <w:sz w:val="17"/>
          <w:szCs w:val="17"/>
        </w:rPr>
      </w:pPr>
      <w:r w:rsidRPr="00D7242D">
        <w:rPr>
          <w:sz w:val="17"/>
          <w:szCs w:val="17"/>
        </w:rPr>
        <w:t xml:space="preserve">Reference Number: </w:t>
      </w:r>
      <w:r w:rsidR="00C92801" w:rsidRPr="00D7242D">
        <w:rPr>
          <w:sz w:val="17"/>
          <w:szCs w:val="17"/>
        </w:rPr>
        <w:t>4277889</w:t>
      </w:r>
    </w:p>
    <w:p w14:paraId="46136ED7" w14:textId="2FDA6AA2" w:rsidR="00141BD1" w:rsidRPr="00D7242D" w:rsidRDefault="00141BD1" w:rsidP="00C92801">
      <w:pPr>
        <w:jc w:val="both"/>
        <w:rPr>
          <w:iCs/>
          <w:sz w:val="12"/>
          <w:szCs w:val="12"/>
        </w:rPr>
      </w:pPr>
      <w:r w:rsidRPr="00D7242D">
        <w:rPr>
          <w:rFonts w:eastAsia="Times New Roman"/>
          <w:b/>
          <w:bCs/>
          <w:i/>
          <w:sz w:val="12"/>
          <w:szCs w:val="12"/>
          <w:u w:val="single"/>
        </w:rPr>
        <w:t>ALL INTERESTED AND AFFECTED PARTIES TO NOTE:</w:t>
      </w:r>
      <w:r w:rsidRPr="00D7242D">
        <w:rPr>
          <w:rFonts w:eastAsia="Times New Roman"/>
          <w:i/>
          <w:sz w:val="12"/>
          <w:szCs w:val="12"/>
        </w:rPr>
        <w:t xml:space="preserve"> Should you submit a comment or objection on this land use application, you give permission in</w:t>
      </w:r>
      <w:r w:rsidRPr="00D7242D">
        <w:rPr>
          <w:i/>
          <w:color w:val="000000"/>
          <w:sz w:val="12"/>
          <w:szCs w:val="12"/>
          <w:lang w:val="en-US"/>
        </w:rPr>
        <w:t xml:space="preserve"> terms of the Protection of Personal Information Act (POPIA) </w:t>
      </w:r>
      <w:r w:rsidRPr="00D7242D">
        <w:rPr>
          <w:rFonts w:eastAsia="Times New Roman"/>
          <w:i/>
          <w:sz w:val="12"/>
          <w:szCs w:val="12"/>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C92801" w:rsidRDefault="003876CD" w:rsidP="00C92801">
      <w:pPr>
        <w:jc w:val="center"/>
        <w:rPr>
          <w:color w:val="FF0000"/>
          <w:sz w:val="18"/>
          <w:szCs w:val="18"/>
        </w:rPr>
      </w:pPr>
      <w:r w:rsidRPr="00C92801">
        <w:rPr>
          <w:color w:val="FF0000"/>
          <w:sz w:val="16"/>
          <w:szCs w:val="16"/>
        </w:rPr>
        <w:br w:type="column"/>
      </w:r>
    </w:p>
    <w:p w14:paraId="5A4BEBCB" w14:textId="77777777" w:rsidR="006B16B6" w:rsidRPr="00C92801" w:rsidRDefault="006B16B6" w:rsidP="00C92801">
      <w:pPr>
        <w:jc w:val="center"/>
        <w:rPr>
          <w:color w:val="FF0000"/>
          <w:sz w:val="18"/>
          <w:szCs w:val="18"/>
        </w:rPr>
      </w:pPr>
    </w:p>
    <w:p w14:paraId="2D987BA4" w14:textId="77777777" w:rsidR="006B16B6" w:rsidRPr="00C92801" w:rsidRDefault="006B16B6" w:rsidP="00C92801">
      <w:pPr>
        <w:jc w:val="center"/>
        <w:rPr>
          <w:color w:val="FF0000"/>
          <w:sz w:val="18"/>
          <w:szCs w:val="18"/>
        </w:rPr>
      </w:pPr>
    </w:p>
    <w:p w14:paraId="25FB99A1" w14:textId="77777777" w:rsidR="006B16B6" w:rsidRPr="00C92801" w:rsidRDefault="006B16B6" w:rsidP="00C92801">
      <w:pPr>
        <w:jc w:val="center"/>
        <w:rPr>
          <w:color w:val="FF0000"/>
          <w:sz w:val="18"/>
          <w:szCs w:val="18"/>
        </w:rPr>
      </w:pPr>
    </w:p>
    <w:p w14:paraId="5E1E5A11" w14:textId="14D3BF4F" w:rsidR="00F11A57" w:rsidRPr="00D7242D" w:rsidRDefault="00702E0F" w:rsidP="00C92801">
      <w:pPr>
        <w:jc w:val="center"/>
        <w:rPr>
          <w:smallCaps/>
          <w:lang w:val="af-ZA"/>
        </w:rPr>
      </w:pPr>
      <w:r w:rsidRPr="00D7242D">
        <w:rPr>
          <w:smallCaps/>
          <w:lang w:val="af-ZA"/>
        </w:rPr>
        <w:t>Grondgebruik Aansoek Advertensie</w:t>
      </w:r>
    </w:p>
    <w:p w14:paraId="4D7235FA" w14:textId="6A2FA203" w:rsidR="00F11A57" w:rsidRPr="00D7242D" w:rsidRDefault="00702E0F" w:rsidP="00C92801">
      <w:pPr>
        <w:jc w:val="center"/>
        <w:rPr>
          <w:b/>
          <w:smallCaps/>
          <w:lang w:val="af-ZA"/>
        </w:rPr>
      </w:pPr>
      <w:r w:rsidRPr="00D7242D">
        <w:rPr>
          <w:b/>
          <w:smallCaps/>
          <w:lang w:val="af-ZA"/>
        </w:rPr>
        <w:t>George Munisipaliteit</w:t>
      </w:r>
    </w:p>
    <w:p w14:paraId="35A89C7E" w14:textId="12A07AFB" w:rsidR="006B16B6" w:rsidRPr="00D7242D" w:rsidRDefault="00702E0F" w:rsidP="00C92801">
      <w:pPr>
        <w:jc w:val="center"/>
        <w:rPr>
          <w:b/>
          <w:bCs/>
          <w:smallCaps/>
          <w:lang w:val="af-ZA"/>
        </w:rPr>
      </w:pPr>
      <w:bookmarkStart w:id="2" w:name="_Hlk164074895"/>
      <w:r w:rsidRPr="00D7242D">
        <w:rPr>
          <w:b/>
          <w:bCs/>
          <w:smallCaps/>
          <w:lang w:val="af-ZA"/>
        </w:rPr>
        <w:t xml:space="preserve">Voorgestelde </w:t>
      </w:r>
      <w:bookmarkStart w:id="3" w:name="_Hlk173403867"/>
      <w:r w:rsidR="004B1A88" w:rsidRPr="00D7242D">
        <w:rPr>
          <w:b/>
          <w:bCs/>
          <w:smallCaps/>
          <w:lang w:val="af-ZA"/>
        </w:rPr>
        <w:t>Hersonering</w:t>
      </w:r>
      <w:r w:rsidR="008C7773">
        <w:rPr>
          <w:b/>
          <w:bCs/>
          <w:smallCaps/>
          <w:lang w:val="af-ZA"/>
        </w:rPr>
        <w:t>,</w:t>
      </w:r>
      <w:r w:rsidR="004B1A88" w:rsidRPr="00D7242D">
        <w:rPr>
          <w:b/>
          <w:bCs/>
          <w:smallCaps/>
          <w:lang w:val="af-ZA"/>
        </w:rPr>
        <w:t xml:space="preserve"> </w:t>
      </w:r>
      <w:r w:rsidR="00C92801" w:rsidRPr="00D7242D">
        <w:rPr>
          <w:b/>
          <w:bCs/>
          <w:smallCaps/>
          <w:lang w:val="af-ZA"/>
        </w:rPr>
        <w:t xml:space="preserve">Permanente </w:t>
      </w:r>
      <w:r w:rsidR="008C7773">
        <w:rPr>
          <w:b/>
          <w:bCs/>
          <w:smallCaps/>
          <w:lang w:val="af-ZA"/>
        </w:rPr>
        <w:t xml:space="preserve">&amp; Tydelike </w:t>
      </w:r>
      <w:r w:rsidR="00C92801" w:rsidRPr="00D7242D">
        <w:rPr>
          <w:b/>
          <w:bCs/>
          <w:smallCaps/>
          <w:lang w:val="af-ZA"/>
        </w:rPr>
        <w:t>Afwykings</w:t>
      </w:r>
      <w:r w:rsidRPr="00D7242D">
        <w:rPr>
          <w:b/>
          <w:bCs/>
          <w:smallCaps/>
          <w:lang w:val="af-ZA"/>
        </w:rPr>
        <w:t>:</w:t>
      </w:r>
    </w:p>
    <w:p w14:paraId="20886E22" w14:textId="7C8BF16F" w:rsidR="006B16B6" w:rsidRPr="00D7242D" w:rsidRDefault="00D7242D" w:rsidP="00C92801">
      <w:pPr>
        <w:jc w:val="center"/>
        <w:rPr>
          <w:b/>
          <w:bCs/>
          <w:lang w:val="af-ZA"/>
        </w:rPr>
      </w:pPr>
      <w:r>
        <w:rPr>
          <w:b/>
          <w:bCs/>
          <w:smallCaps/>
          <w:lang w:val="af-ZA"/>
        </w:rPr>
        <w:t>Restant Erf 1888</w:t>
      </w:r>
      <w:r w:rsidR="00702E0F" w:rsidRPr="00D7242D">
        <w:rPr>
          <w:b/>
          <w:bCs/>
          <w:smallCaps/>
          <w:lang w:val="af-ZA"/>
        </w:rPr>
        <w:t xml:space="preserve">, </w:t>
      </w:r>
      <w:r w:rsidR="00C92801" w:rsidRPr="00D7242D">
        <w:rPr>
          <w:b/>
          <w:bCs/>
          <w:smallCaps/>
          <w:lang w:val="af-ZA"/>
        </w:rPr>
        <w:t>H/v Knysnaweg &amp; 4de Laan</w:t>
      </w:r>
      <w:r w:rsidR="00702E0F" w:rsidRPr="00D7242D">
        <w:rPr>
          <w:b/>
          <w:bCs/>
          <w:smallCaps/>
          <w:lang w:val="af-ZA"/>
        </w:rPr>
        <w:t xml:space="preserve">, </w:t>
      </w:r>
      <w:r w:rsidR="00C92801" w:rsidRPr="00D7242D">
        <w:rPr>
          <w:b/>
          <w:bCs/>
          <w:smallCaps/>
          <w:lang w:val="af-ZA"/>
        </w:rPr>
        <w:t xml:space="preserve">George </w:t>
      </w:r>
      <w:bookmarkEnd w:id="2"/>
      <w:bookmarkEnd w:id="3"/>
      <w:r w:rsidR="00C92801" w:rsidRPr="00D7242D">
        <w:rPr>
          <w:b/>
          <w:bCs/>
          <w:smallCaps/>
          <w:lang w:val="af-ZA"/>
        </w:rPr>
        <w:t>Oos</w:t>
      </w:r>
    </w:p>
    <w:p w14:paraId="75D78D0C" w14:textId="77777777" w:rsidR="008C657A" w:rsidRPr="00D7242D" w:rsidRDefault="008C657A" w:rsidP="00C92801">
      <w:pPr>
        <w:jc w:val="center"/>
        <w:rPr>
          <w:sz w:val="18"/>
          <w:szCs w:val="18"/>
          <w:lang w:val="af-ZA"/>
        </w:rPr>
      </w:pPr>
      <w:bookmarkStart w:id="4" w:name="_Hlk164074905"/>
    </w:p>
    <w:p w14:paraId="2DE35091" w14:textId="1863AEAB" w:rsidR="00F11A57" w:rsidRPr="00D7242D" w:rsidRDefault="00F11A57" w:rsidP="00C92801">
      <w:pPr>
        <w:jc w:val="both"/>
        <w:rPr>
          <w:sz w:val="16"/>
          <w:szCs w:val="16"/>
          <w:lang w:val="af-ZA"/>
        </w:rPr>
      </w:pPr>
      <w:bookmarkStart w:id="5" w:name="_Hlk173403878"/>
      <w:r w:rsidRPr="00D7242D">
        <w:rPr>
          <w:sz w:val="16"/>
          <w:szCs w:val="16"/>
          <w:lang w:val="af-ZA"/>
        </w:rPr>
        <w:t>Kragtens Artikel 45 van die George Munisipaliteit se Verordening op Munisipale Grondgebruiksbeplanning, 20</w:t>
      </w:r>
      <w:r w:rsidR="00A3116D" w:rsidRPr="00D7242D">
        <w:rPr>
          <w:sz w:val="16"/>
          <w:szCs w:val="16"/>
          <w:lang w:val="af-ZA"/>
        </w:rPr>
        <w:t>23</w:t>
      </w:r>
      <w:r w:rsidRPr="00D7242D">
        <w:rPr>
          <w:sz w:val="16"/>
          <w:szCs w:val="16"/>
          <w:lang w:val="af-ZA"/>
        </w:rPr>
        <w:t xml:space="preserve"> word hiermee kennis gegee dat die onderstaande aansoek ontvang is op </w:t>
      </w:r>
      <w:r w:rsidR="00D7242D">
        <w:rPr>
          <w:bCs/>
          <w:sz w:val="16"/>
          <w:szCs w:val="16"/>
          <w:lang w:val="af-ZA"/>
        </w:rPr>
        <w:t>Restant Erf 1888</w:t>
      </w:r>
      <w:r w:rsidR="004B1A88" w:rsidRPr="00D7242D">
        <w:rPr>
          <w:bCs/>
          <w:sz w:val="16"/>
          <w:szCs w:val="16"/>
          <w:lang w:val="af-ZA"/>
        </w:rPr>
        <w:t xml:space="preserve"> George</w:t>
      </w:r>
      <w:r w:rsidR="000A7A7B" w:rsidRPr="00D7242D">
        <w:rPr>
          <w:bCs/>
          <w:sz w:val="16"/>
          <w:szCs w:val="16"/>
          <w:lang w:val="af-ZA"/>
        </w:rPr>
        <w:t xml:space="preserve"> </w:t>
      </w:r>
      <w:r w:rsidRPr="00D7242D">
        <w:rPr>
          <w:sz w:val="16"/>
          <w:szCs w:val="16"/>
          <w:lang w:val="af-ZA"/>
        </w:rPr>
        <w:t>deur die George Plaaslike Munisipaliteit, Direktoraat Beplanning en Ontwikkeling.</w:t>
      </w:r>
      <w:r w:rsidR="00017066" w:rsidRPr="00D7242D">
        <w:rPr>
          <w:sz w:val="16"/>
          <w:szCs w:val="16"/>
          <w:lang w:val="af-ZA"/>
        </w:rPr>
        <w:t xml:space="preserve"> </w:t>
      </w:r>
      <w:r w:rsidRPr="00D7242D">
        <w:rPr>
          <w:sz w:val="16"/>
          <w:szCs w:val="16"/>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C92801" w:rsidRPr="00D7242D">
        <w:rPr>
          <w:sz w:val="16"/>
          <w:szCs w:val="16"/>
        </w:rPr>
        <w:t xml:space="preserve">Primrose Nako, </w:t>
      </w:r>
      <w:hyperlink r:id="rId10" w:history="1">
        <w:r w:rsidR="00C92801" w:rsidRPr="00D7242D">
          <w:rPr>
            <w:rStyle w:val="Hyperlink"/>
            <w:sz w:val="16"/>
            <w:szCs w:val="16"/>
          </w:rPr>
          <w:t>pnako@george.gov.za</w:t>
        </w:r>
      </w:hyperlink>
      <w:r w:rsidR="004118D4" w:rsidRPr="00D7242D">
        <w:rPr>
          <w:bCs/>
          <w:sz w:val="16"/>
          <w:szCs w:val="16"/>
        </w:rPr>
        <w:t xml:space="preserve"> </w:t>
      </w:r>
      <w:r w:rsidRPr="00D7242D">
        <w:rPr>
          <w:sz w:val="16"/>
          <w:szCs w:val="16"/>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D7242D">
        <w:rPr>
          <w:sz w:val="16"/>
          <w:szCs w:val="16"/>
          <w:lang w:val="af-ZA"/>
        </w:rPr>
        <w:t>23</w:t>
      </w:r>
      <w:r w:rsidRPr="00D7242D">
        <w:rPr>
          <w:sz w:val="16"/>
          <w:szCs w:val="16"/>
          <w:lang w:val="af-ZA"/>
        </w:rPr>
        <w:t xml:space="preserve"> op/ of voor </w:t>
      </w:r>
      <w:r w:rsidR="008C7773">
        <w:rPr>
          <w:b/>
          <w:bCs/>
          <w:sz w:val="16"/>
          <w:szCs w:val="16"/>
          <w:lang w:val="af-ZA"/>
        </w:rPr>
        <w:t>Vry</w:t>
      </w:r>
      <w:r w:rsidR="00287BA1" w:rsidRPr="00D7242D">
        <w:rPr>
          <w:b/>
          <w:bCs/>
          <w:sz w:val="16"/>
          <w:szCs w:val="16"/>
          <w:lang w:val="af-ZA"/>
        </w:rPr>
        <w:t xml:space="preserve">dag, </w:t>
      </w:r>
      <w:r w:rsidR="00C92801" w:rsidRPr="00D7242D">
        <w:rPr>
          <w:b/>
          <w:bCs/>
          <w:sz w:val="16"/>
          <w:szCs w:val="16"/>
          <w:lang w:val="af-ZA"/>
        </w:rPr>
        <w:t>2</w:t>
      </w:r>
      <w:r w:rsidR="008C7773">
        <w:rPr>
          <w:b/>
          <w:bCs/>
          <w:sz w:val="16"/>
          <w:szCs w:val="16"/>
          <w:lang w:val="af-ZA"/>
        </w:rPr>
        <w:t>8</w:t>
      </w:r>
      <w:r w:rsidR="004B1A88" w:rsidRPr="00D7242D">
        <w:rPr>
          <w:b/>
          <w:bCs/>
          <w:sz w:val="16"/>
          <w:szCs w:val="16"/>
          <w:lang w:val="af-ZA"/>
        </w:rPr>
        <w:t xml:space="preserve"> November</w:t>
      </w:r>
      <w:r w:rsidR="0001321C" w:rsidRPr="00D7242D">
        <w:rPr>
          <w:b/>
          <w:bCs/>
          <w:sz w:val="16"/>
          <w:szCs w:val="16"/>
          <w:lang w:val="af-ZA"/>
        </w:rPr>
        <w:t xml:space="preserve"> </w:t>
      </w:r>
      <w:r w:rsidR="00017066" w:rsidRPr="00D7242D">
        <w:rPr>
          <w:b/>
          <w:bCs/>
          <w:sz w:val="16"/>
          <w:szCs w:val="16"/>
          <w:lang w:val="af-ZA"/>
        </w:rPr>
        <w:t>2025</w:t>
      </w:r>
      <w:r w:rsidRPr="00D7242D">
        <w:rPr>
          <w:sz w:val="16"/>
          <w:szCs w:val="16"/>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D7242D">
        <w:rPr>
          <w:sz w:val="16"/>
          <w:szCs w:val="16"/>
          <w:lang w:val="af-ZA"/>
        </w:rPr>
        <w:t xml:space="preserve"> </w:t>
      </w:r>
      <w:r w:rsidRPr="00D7242D">
        <w:rPr>
          <w:sz w:val="16"/>
          <w:szCs w:val="16"/>
          <w:lang w:val="af-ZA"/>
        </w:rPr>
        <w:t xml:space="preserve">Navrae of verdere inligting ten opsigte van die aansoek kan gerig word aan die Stadsbeplannings Departement by Telefoon: 044 801 9477 of deur `n e-pos te rig aan die verantwoordelike Administratiewe Beampte </w:t>
      </w:r>
      <w:r w:rsidR="00C92801" w:rsidRPr="00D7242D">
        <w:rPr>
          <w:sz w:val="16"/>
          <w:szCs w:val="16"/>
        </w:rPr>
        <w:t xml:space="preserve">Primrose Nako, </w:t>
      </w:r>
      <w:hyperlink r:id="rId11" w:history="1">
        <w:r w:rsidR="00C92801" w:rsidRPr="00D7242D">
          <w:rPr>
            <w:rStyle w:val="Hyperlink"/>
            <w:sz w:val="16"/>
            <w:szCs w:val="16"/>
          </w:rPr>
          <w:t>pnako@george.gov.za</w:t>
        </w:r>
      </w:hyperlink>
      <w:r w:rsidR="004118D4" w:rsidRPr="00D7242D">
        <w:rPr>
          <w:bCs/>
          <w:sz w:val="16"/>
          <w:szCs w:val="16"/>
        </w:rPr>
        <w:t xml:space="preserve"> </w:t>
      </w:r>
      <w:r w:rsidRPr="00D7242D">
        <w:rPr>
          <w:sz w:val="16"/>
          <w:szCs w:val="16"/>
          <w:lang w:val="af-ZA"/>
        </w:rPr>
        <w:t xml:space="preserve">of deur die applikant te kontak (kontak besonderhede onderaan). Die aansoek sal ook beskikbaar wees op die Munisipale webtuiste </w:t>
      </w:r>
      <w:hyperlink r:id="rId12" w:history="1">
        <w:r w:rsidR="00031C34" w:rsidRPr="00D7242D">
          <w:rPr>
            <w:rStyle w:val="Hyperlink"/>
            <w:rFonts w:eastAsia="Times New Roman"/>
            <w:sz w:val="16"/>
            <w:szCs w:val="16"/>
            <w:shd w:val="clear" w:color="auto" w:fill="FFFFFF"/>
          </w:rPr>
          <w:t>https://www.george.gov.za/planning-and-development-cat/land-use-applications/land-use-submissions/</w:t>
        </w:r>
      </w:hyperlink>
      <w:r w:rsidR="00891486" w:rsidRPr="00D7242D">
        <w:rPr>
          <w:rFonts w:eastAsia="Times New Roman"/>
          <w:sz w:val="16"/>
          <w:szCs w:val="16"/>
          <w:shd w:val="clear" w:color="auto" w:fill="FFFFFF"/>
        </w:rPr>
        <w:t xml:space="preserve"> </w:t>
      </w:r>
      <w:r w:rsidRPr="00D7242D">
        <w:rPr>
          <w:sz w:val="16"/>
          <w:szCs w:val="16"/>
          <w:lang w:val="af-ZA"/>
        </w:rPr>
        <w:t>vir 30 dae. Enige kommentare/ besware wat na die voorgemelde sluitings datum ontvang word, mag moontlik nie in ag geneem word nie.</w:t>
      </w:r>
    </w:p>
    <w:p w14:paraId="5032DD2F" w14:textId="77777777" w:rsidR="00F11A57" w:rsidRPr="00D7242D" w:rsidRDefault="00F11A57" w:rsidP="00C92801">
      <w:pPr>
        <w:jc w:val="both"/>
        <w:rPr>
          <w:sz w:val="16"/>
          <w:szCs w:val="16"/>
          <w:lang w:val="af-ZA"/>
        </w:rPr>
      </w:pPr>
    </w:p>
    <w:p w14:paraId="04969229" w14:textId="7911AE22" w:rsidR="00F11A57" w:rsidRPr="00D7242D" w:rsidRDefault="00F11A57" w:rsidP="00C92801">
      <w:pPr>
        <w:jc w:val="both"/>
        <w:rPr>
          <w:sz w:val="16"/>
          <w:szCs w:val="16"/>
        </w:rPr>
      </w:pPr>
      <w:r w:rsidRPr="00D7242D">
        <w:rPr>
          <w:sz w:val="16"/>
          <w:szCs w:val="16"/>
          <w:lang w:val="af-ZA"/>
        </w:rPr>
        <w:t xml:space="preserve">Eiendoms Beskrywing: </w:t>
      </w:r>
      <w:r w:rsidR="00D7242D">
        <w:rPr>
          <w:b/>
          <w:sz w:val="16"/>
          <w:szCs w:val="16"/>
        </w:rPr>
        <w:t>Restant Erf 1888</w:t>
      </w:r>
      <w:r w:rsidR="004B1A88" w:rsidRPr="00D7242D">
        <w:rPr>
          <w:b/>
          <w:sz w:val="16"/>
          <w:szCs w:val="16"/>
        </w:rPr>
        <w:t xml:space="preserve"> George</w:t>
      </w:r>
      <w:r w:rsidR="00CC1A75" w:rsidRPr="00D7242D">
        <w:rPr>
          <w:b/>
          <w:sz w:val="16"/>
          <w:szCs w:val="16"/>
        </w:rPr>
        <w:t>,</w:t>
      </w:r>
      <w:r w:rsidR="004B1A88" w:rsidRPr="00D7242D">
        <w:rPr>
          <w:b/>
          <w:sz w:val="16"/>
          <w:szCs w:val="16"/>
        </w:rPr>
        <w:t xml:space="preserve"> </w:t>
      </w:r>
      <w:r w:rsidR="00C92801" w:rsidRPr="00D7242D">
        <w:rPr>
          <w:b/>
          <w:sz w:val="16"/>
          <w:szCs w:val="16"/>
        </w:rPr>
        <w:t>H/v Knysnaweg &amp; 4de Laan</w:t>
      </w:r>
      <w:r w:rsidR="00164B4C" w:rsidRPr="00D7242D">
        <w:rPr>
          <w:b/>
          <w:sz w:val="16"/>
          <w:szCs w:val="16"/>
        </w:rPr>
        <w:t>,</w:t>
      </w:r>
      <w:r w:rsidR="00294EA8" w:rsidRPr="00D7242D">
        <w:rPr>
          <w:b/>
          <w:sz w:val="16"/>
          <w:szCs w:val="16"/>
        </w:rPr>
        <w:t xml:space="preserve"> </w:t>
      </w:r>
      <w:r w:rsidR="00C92801" w:rsidRPr="00D7242D">
        <w:rPr>
          <w:b/>
          <w:sz w:val="16"/>
          <w:szCs w:val="16"/>
        </w:rPr>
        <w:t>George Oos</w:t>
      </w:r>
    </w:p>
    <w:p w14:paraId="1F71ED50" w14:textId="4D373324" w:rsidR="00F11A57" w:rsidRPr="00D7242D" w:rsidRDefault="00F11A57" w:rsidP="00C92801">
      <w:pPr>
        <w:jc w:val="both"/>
        <w:rPr>
          <w:sz w:val="16"/>
          <w:szCs w:val="16"/>
        </w:rPr>
      </w:pPr>
      <w:r w:rsidRPr="00D7242D">
        <w:rPr>
          <w:sz w:val="16"/>
          <w:szCs w:val="16"/>
          <w:lang w:val="af-ZA"/>
        </w:rPr>
        <w:t xml:space="preserve">Besonderhede van Applikant: </w:t>
      </w:r>
      <w:r w:rsidR="00CD6118" w:rsidRPr="00D7242D">
        <w:rPr>
          <w:sz w:val="16"/>
          <w:szCs w:val="16"/>
        </w:rPr>
        <w:t>DMC Town Planning</w:t>
      </w:r>
      <w:r w:rsidR="00034F06" w:rsidRPr="00D7242D">
        <w:rPr>
          <w:sz w:val="16"/>
          <w:szCs w:val="16"/>
        </w:rPr>
        <w:t xml:space="preserve">, </w:t>
      </w:r>
      <w:hyperlink r:id="rId13" w:history="1">
        <w:r w:rsidR="00072DE5" w:rsidRPr="00D7242D">
          <w:rPr>
            <w:rStyle w:val="Hyperlink"/>
            <w:sz w:val="16"/>
            <w:szCs w:val="16"/>
          </w:rPr>
          <w:t>planning@mdbplanning.co.za</w:t>
        </w:r>
      </w:hyperlink>
      <w:r w:rsidR="00034F06" w:rsidRPr="00D7242D">
        <w:rPr>
          <w:sz w:val="16"/>
          <w:szCs w:val="16"/>
        </w:rPr>
        <w:t>,</w:t>
      </w:r>
      <w:r w:rsidR="006B16B6" w:rsidRPr="00D7242D">
        <w:rPr>
          <w:sz w:val="16"/>
          <w:szCs w:val="16"/>
        </w:rPr>
        <w:t xml:space="preserve"> </w:t>
      </w:r>
      <w:r w:rsidR="00034F06" w:rsidRPr="00D7242D">
        <w:rPr>
          <w:sz w:val="16"/>
          <w:szCs w:val="16"/>
        </w:rPr>
        <w:t>0766 340 </w:t>
      </w:r>
      <w:r w:rsidR="00287BA1" w:rsidRPr="00D7242D">
        <w:rPr>
          <w:sz w:val="16"/>
          <w:szCs w:val="16"/>
        </w:rPr>
        <w:t>1</w:t>
      </w:r>
      <w:r w:rsidR="008C7773">
        <w:rPr>
          <w:sz w:val="16"/>
          <w:szCs w:val="16"/>
        </w:rPr>
        <w:t>50</w:t>
      </w:r>
    </w:p>
    <w:p w14:paraId="359E36A0" w14:textId="2CDDF86C" w:rsidR="003D379F" w:rsidRPr="00D7242D" w:rsidRDefault="00F11A57" w:rsidP="00C92801">
      <w:pPr>
        <w:widowControl/>
        <w:autoSpaceDE/>
        <w:autoSpaceDN/>
        <w:adjustRightInd/>
        <w:jc w:val="both"/>
        <w:rPr>
          <w:sz w:val="16"/>
          <w:szCs w:val="16"/>
          <w:lang w:val="af-ZA"/>
        </w:rPr>
      </w:pPr>
      <w:r w:rsidRPr="00D7242D">
        <w:rPr>
          <w:sz w:val="16"/>
          <w:szCs w:val="16"/>
          <w:lang w:val="af-ZA"/>
        </w:rPr>
        <w:t>Aard van Aansoek:</w:t>
      </w:r>
    </w:p>
    <w:p w14:paraId="4E68F61C" w14:textId="77777777" w:rsidR="00C92801" w:rsidRPr="00D7242D" w:rsidRDefault="00C92801" w:rsidP="00C92801">
      <w:pPr>
        <w:pStyle w:val="ListParagraph"/>
        <w:numPr>
          <w:ilvl w:val="0"/>
          <w:numId w:val="54"/>
        </w:numPr>
        <w:jc w:val="both"/>
        <w:rPr>
          <w:rFonts w:ascii="Arial" w:eastAsia="Times New Roman" w:hAnsi="Arial" w:cs="Arial"/>
          <w:sz w:val="16"/>
          <w:szCs w:val="16"/>
          <w:lang w:val="af-ZA"/>
        </w:rPr>
      </w:pPr>
      <w:r w:rsidRPr="00D7242D">
        <w:rPr>
          <w:rFonts w:ascii="Arial" w:eastAsia="Times New Roman" w:hAnsi="Arial" w:cs="Arial"/>
          <w:b/>
          <w:bCs/>
          <w:sz w:val="16"/>
          <w:szCs w:val="16"/>
          <w:lang w:val="af-ZA"/>
        </w:rPr>
        <w:t>Hersonering</w:t>
      </w:r>
      <w:r w:rsidRPr="00D7242D">
        <w:rPr>
          <w:rFonts w:ascii="Arial" w:eastAsia="Times New Roman" w:hAnsi="Arial" w:cs="Arial"/>
          <w:sz w:val="16"/>
          <w:szCs w:val="16"/>
          <w:lang w:val="af-ZA"/>
        </w:rPr>
        <w:t xml:space="preserve"> ingevolge Artikel 15(2)(a) van Sakesone I (sakeperseel) na Gemeenskapsone II (plek van aanbidding).</w:t>
      </w:r>
    </w:p>
    <w:p w14:paraId="2BB66777" w14:textId="0196D4FC" w:rsidR="00C92801" w:rsidRPr="00D7242D" w:rsidRDefault="00C92801" w:rsidP="00C92801">
      <w:pPr>
        <w:pStyle w:val="ListParagraph"/>
        <w:numPr>
          <w:ilvl w:val="0"/>
          <w:numId w:val="54"/>
        </w:numPr>
        <w:jc w:val="both"/>
        <w:rPr>
          <w:rFonts w:ascii="Arial" w:eastAsia="Times New Roman" w:hAnsi="Arial" w:cs="Arial"/>
          <w:sz w:val="16"/>
          <w:szCs w:val="16"/>
          <w:lang w:val="af-ZA"/>
        </w:rPr>
      </w:pPr>
      <w:r w:rsidRPr="00D7242D">
        <w:rPr>
          <w:rFonts w:ascii="Arial" w:eastAsia="Times New Roman" w:hAnsi="Arial" w:cs="Arial"/>
          <w:b/>
          <w:bCs/>
          <w:sz w:val="16"/>
          <w:szCs w:val="16"/>
          <w:lang w:val="af-ZA"/>
        </w:rPr>
        <w:t>Permanente afwyking</w:t>
      </w:r>
      <w:r w:rsidRPr="00D7242D">
        <w:rPr>
          <w:rFonts w:ascii="Arial" w:eastAsia="Times New Roman" w:hAnsi="Arial" w:cs="Arial"/>
          <w:sz w:val="16"/>
          <w:szCs w:val="16"/>
          <w:lang w:val="af-ZA"/>
        </w:rPr>
        <w:t xml:space="preserve"> ingevolge Artikel 15(2)(b) vir die volgende:</w:t>
      </w:r>
    </w:p>
    <w:p w14:paraId="0FAC0B29" w14:textId="7C1CECB1" w:rsidR="00C92801" w:rsidRPr="00D7242D" w:rsidRDefault="00C92801" w:rsidP="00C92801">
      <w:pPr>
        <w:pStyle w:val="ListParagraph"/>
        <w:numPr>
          <w:ilvl w:val="0"/>
          <w:numId w:val="55"/>
        </w:numPr>
        <w:jc w:val="both"/>
        <w:rPr>
          <w:rFonts w:ascii="Arial" w:eastAsia="Times New Roman" w:hAnsi="Arial" w:cs="Arial"/>
          <w:sz w:val="16"/>
          <w:szCs w:val="16"/>
          <w:lang w:val="af-ZA"/>
        </w:rPr>
      </w:pPr>
      <w:r w:rsidRPr="00D7242D">
        <w:rPr>
          <w:rFonts w:ascii="Arial" w:eastAsia="Times New Roman" w:hAnsi="Arial" w:cs="Arial"/>
          <w:sz w:val="16"/>
          <w:szCs w:val="16"/>
          <w:lang w:val="af-ZA"/>
        </w:rPr>
        <w:t>Alternatiewe parkeervoorsiening ingevolge Artikel 43(1)(b) vir die voorsiening van parkering op Erf 1896 George;</w:t>
      </w:r>
    </w:p>
    <w:p w14:paraId="5634EFF2" w14:textId="0FD5C73C" w:rsidR="00C92801" w:rsidRPr="00D7242D" w:rsidRDefault="00C92801" w:rsidP="00C92801">
      <w:pPr>
        <w:pStyle w:val="ListParagraph"/>
        <w:numPr>
          <w:ilvl w:val="0"/>
          <w:numId w:val="55"/>
        </w:numPr>
        <w:jc w:val="both"/>
        <w:rPr>
          <w:rFonts w:ascii="Arial" w:eastAsia="Times New Roman" w:hAnsi="Arial" w:cs="Arial"/>
          <w:sz w:val="16"/>
          <w:szCs w:val="16"/>
          <w:lang w:val="af-ZA"/>
        </w:rPr>
      </w:pPr>
      <w:r w:rsidRPr="00D7242D">
        <w:rPr>
          <w:rFonts w:ascii="Arial" w:eastAsia="Times New Roman" w:hAnsi="Arial" w:cs="Arial"/>
          <w:sz w:val="16"/>
          <w:szCs w:val="16"/>
          <w:lang w:val="af-ZA"/>
        </w:rPr>
        <w:t>Verslapping van die 5.0m-boulyne:</w:t>
      </w:r>
    </w:p>
    <w:p w14:paraId="47E5FEC4" w14:textId="1A7D2C02" w:rsidR="00C92801" w:rsidRPr="00D7242D" w:rsidRDefault="00C92801" w:rsidP="00C92801">
      <w:pPr>
        <w:pStyle w:val="ListParagraph"/>
        <w:numPr>
          <w:ilvl w:val="0"/>
          <w:numId w:val="56"/>
        </w:numPr>
        <w:jc w:val="both"/>
        <w:rPr>
          <w:rFonts w:ascii="Arial" w:eastAsia="Times New Roman" w:hAnsi="Arial" w:cs="Arial"/>
          <w:sz w:val="16"/>
          <w:szCs w:val="16"/>
          <w:lang w:val="af-ZA"/>
        </w:rPr>
      </w:pPr>
      <w:r w:rsidRPr="00D7242D">
        <w:rPr>
          <w:rFonts w:ascii="Arial" w:eastAsia="Times New Roman" w:hAnsi="Arial" w:cs="Arial"/>
          <w:sz w:val="16"/>
          <w:szCs w:val="16"/>
          <w:lang w:val="af-ZA"/>
        </w:rPr>
        <w:t xml:space="preserve">Noordelike kantboulyn na 0.0m vir die </w:t>
      </w:r>
      <w:r w:rsidR="00D7242D" w:rsidRPr="00D7242D">
        <w:rPr>
          <w:rFonts w:ascii="Arial" w:eastAsia="Times New Roman" w:hAnsi="Arial" w:cs="Arial"/>
          <w:sz w:val="16"/>
          <w:szCs w:val="16"/>
          <w:lang w:val="af-ZA"/>
        </w:rPr>
        <w:t>k</w:t>
      </w:r>
      <w:r w:rsidRPr="00D7242D">
        <w:rPr>
          <w:rFonts w:ascii="Arial" w:eastAsia="Times New Roman" w:hAnsi="Arial" w:cs="Arial"/>
          <w:sz w:val="16"/>
          <w:szCs w:val="16"/>
          <w:lang w:val="af-ZA"/>
        </w:rPr>
        <w:t xml:space="preserve">inderkerk, oordekte speelarea, Champions Club, en </w:t>
      </w:r>
      <w:r w:rsidR="00D7242D" w:rsidRPr="00D7242D">
        <w:rPr>
          <w:rFonts w:ascii="Arial" w:eastAsia="Times New Roman" w:hAnsi="Arial" w:cs="Arial"/>
          <w:sz w:val="16"/>
          <w:szCs w:val="16"/>
          <w:lang w:val="af-ZA"/>
        </w:rPr>
        <w:t>stoorkamers (containers)</w:t>
      </w:r>
      <w:r w:rsidRPr="00D7242D">
        <w:rPr>
          <w:rFonts w:ascii="Arial" w:eastAsia="Times New Roman" w:hAnsi="Arial" w:cs="Arial"/>
          <w:sz w:val="16"/>
          <w:szCs w:val="16"/>
          <w:lang w:val="af-ZA"/>
        </w:rPr>
        <w:t>.</w:t>
      </w:r>
    </w:p>
    <w:p w14:paraId="5D6B759A" w14:textId="68D00EB2" w:rsidR="00C92801" w:rsidRPr="00D7242D" w:rsidRDefault="00C92801" w:rsidP="00C92801">
      <w:pPr>
        <w:pStyle w:val="ListParagraph"/>
        <w:numPr>
          <w:ilvl w:val="0"/>
          <w:numId w:val="56"/>
        </w:numPr>
        <w:jc w:val="both"/>
        <w:rPr>
          <w:rFonts w:ascii="Arial" w:eastAsia="Times New Roman" w:hAnsi="Arial" w:cs="Arial"/>
          <w:sz w:val="16"/>
          <w:szCs w:val="16"/>
          <w:lang w:val="af-ZA"/>
        </w:rPr>
      </w:pPr>
      <w:r w:rsidRPr="00D7242D">
        <w:rPr>
          <w:rFonts w:ascii="Arial" w:eastAsia="Times New Roman" w:hAnsi="Arial" w:cs="Arial"/>
          <w:sz w:val="16"/>
          <w:szCs w:val="16"/>
          <w:lang w:val="af-ZA"/>
        </w:rPr>
        <w:t xml:space="preserve">Westelike kantboulyn na 0.0m vir die </w:t>
      </w:r>
      <w:r w:rsidR="00D7242D" w:rsidRPr="00D7242D">
        <w:rPr>
          <w:rFonts w:ascii="Arial" w:eastAsia="Times New Roman" w:hAnsi="Arial" w:cs="Arial"/>
          <w:sz w:val="16"/>
          <w:szCs w:val="16"/>
          <w:lang w:val="af-ZA"/>
        </w:rPr>
        <w:t>k</w:t>
      </w:r>
      <w:r w:rsidRPr="00D7242D">
        <w:rPr>
          <w:rFonts w:ascii="Arial" w:eastAsia="Times New Roman" w:hAnsi="Arial" w:cs="Arial"/>
          <w:sz w:val="16"/>
          <w:szCs w:val="16"/>
          <w:lang w:val="af-ZA"/>
        </w:rPr>
        <w:t>inderkerk.</w:t>
      </w:r>
    </w:p>
    <w:p w14:paraId="7E8B6AF6" w14:textId="33E07D1C" w:rsidR="00C92801" w:rsidRPr="00D7242D" w:rsidRDefault="00C92801" w:rsidP="00C92801">
      <w:pPr>
        <w:pStyle w:val="ListParagraph"/>
        <w:numPr>
          <w:ilvl w:val="0"/>
          <w:numId w:val="56"/>
        </w:numPr>
        <w:jc w:val="both"/>
        <w:rPr>
          <w:rFonts w:ascii="Arial" w:eastAsia="Times New Roman" w:hAnsi="Arial" w:cs="Arial"/>
          <w:sz w:val="16"/>
          <w:szCs w:val="16"/>
          <w:lang w:val="af-ZA"/>
        </w:rPr>
      </w:pPr>
      <w:r w:rsidRPr="00D7242D">
        <w:rPr>
          <w:rFonts w:ascii="Arial" w:eastAsia="Times New Roman" w:hAnsi="Arial" w:cs="Arial"/>
          <w:sz w:val="16"/>
          <w:szCs w:val="16"/>
          <w:lang w:val="af-ZA"/>
        </w:rPr>
        <w:t>Suidelike straatboulyn (Knysnaweg) na 0.0m vir trappe (nood) en 'n diens</w:t>
      </w:r>
      <w:r w:rsidR="00D7242D" w:rsidRPr="00D7242D">
        <w:rPr>
          <w:rFonts w:ascii="Arial" w:eastAsia="Times New Roman" w:hAnsi="Arial" w:cs="Arial"/>
          <w:sz w:val="16"/>
          <w:szCs w:val="16"/>
          <w:lang w:val="af-ZA"/>
        </w:rPr>
        <w:t>area</w:t>
      </w:r>
      <w:r w:rsidRPr="00D7242D">
        <w:rPr>
          <w:rFonts w:ascii="Arial" w:eastAsia="Times New Roman" w:hAnsi="Arial" w:cs="Arial"/>
          <w:sz w:val="16"/>
          <w:szCs w:val="16"/>
          <w:lang w:val="af-ZA"/>
        </w:rPr>
        <w:t>, en na 1.8m vir die orkeskamer, agterverhoog, gaste-sitkamer, diensarea, kombuis en kosstalletjies.</w:t>
      </w:r>
    </w:p>
    <w:p w14:paraId="45934D49" w14:textId="77B1F108" w:rsidR="00C92801" w:rsidRPr="00D7242D" w:rsidRDefault="00C92801" w:rsidP="00C92801">
      <w:pPr>
        <w:pStyle w:val="ListParagraph"/>
        <w:numPr>
          <w:ilvl w:val="0"/>
          <w:numId w:val="56"/>
        </w:numPr>
        <w:jc w:val="both"/>
        <w:rPr>
          <w:rFonts w:ascii="Arial" w:eastAsia="Times New Roman" w:hAnsi="Arial" w:cs="Arial"/>
          <w:sz w:val="16"/>
          <w:szCs w:val="16"/>
          <w:lang w:val="af-ZA"/>
        </w:rPr>
      </w:pPr>
      <w:r w:rsidRPr="00D7242D">
        <w:rPr>
          <w:rFonts w:ascii="Arial" w:eastAsia="Times New Roman" w:hAnsi="Arial" w:cs="Arial"/>
          <w:sz w:val="16"/>
          <w:szCs w:val="16"/>
          <w:lang w:val="af-ZA"/>
        </w:rPr>
        <w:t>Oostelike straatboulyn (Vierde Straat) tot 1.8m vir 'n kosstalletjie en 'n kombuis.</w:t>
      </w:r>
    </w:p>
    <w:p w14:paraId="3F08D557" w14:textId="0A11A2D4" w:rsidR="00C92801" w:rsidRPr="00D7242D" w:rsidRDefault="00C92801" w:rsidP="00C92801">
      <w:pPr>
        <w:pStyle w:val="ListParagraph"/>
        <w:numPr>
          <w:ilvl w:val="0"/>
          <w:numId w:val="55"/>
        </w:numPr>
        <w:jc w:val="both"/>
        <w:rPr>
          <w:rFonts w:ascii="Arial" w:eastAsia="Times New Roman" w:hAnsi="Arial" w:cs="Arial"/>
          <w:sz w:val="16"/>
          <w:szCs w:val="16"/>
          <w:lang w:val="af-ZA"/>
        </w:rPr>
      </w:pPr>
      <w:r w:rsidRPr="00D7242D">
        <w:rPr>
          <w:rFonts w:ascii="Arial" w:eastAsia="Times New Roman" w:hAnsi="Arial" w:cs="Arial"/>
          <w:sz w:val="16"/>
          <w:szCs w:val="16"/>
          <w:lang w:val="af-ZA"/>
        </w:rPr>
        <w:t>Vermeerdering in dekking van 60% tot 82.9%;</w:t>
      </w:r>
    </w:p>
    <w:p w14:paraId="50ED530E" w14:textId="29103144" w:rsidR="00C92801" w:rsidRPr="00D7242D" w:rsidRDefault="00C92801" w:rsidP="00C92801">
      <w:pPr>
        <w:pStyle w:val="ListParagraph"/>
        <w:numPr>
          <w:ilvl w:val="0"/>
          <w:numId w:val="55"/>
        </w:numPr>
        <w:jc w:val="both"/>
        <w:rPr>
          <w:rFonts w:ascii="Arial" w:eastAsia="Times New Roman" w:hAnsi="Arial" w:cs="Arial"/>
          <w:sz w:val="16"/>
          <w:szCs w:val="16"/>
          <w:lang w:val="af-ZA"/>
        </w:rPr>
      </w:pPr>
      <w:r w:rsidRPr="00D7242D">
        <w:rPr>
          <w:rFonts w:ascii="Arial" w:eastAsia="Times New Roman" w:hAnsi="Arial" w:cs="Arial"/>
          <w:sz w:val="16"/>
          <w:szCs w:val="16"/>
          <w:lang w:val="af-ZA"/>
        </w:rPr>
        <w:t>Toename in die hoogte van gedeeltes van die grensmuur langs Knysnaweg (Artikel 27(1)):</w:t>
      </w:r>
    </w:p>
    <w:p w14:paraId="3B9821DE" w14:textId="6FAC5B41" w:rsidR="00C92801" w:rsidRPr="007F388F" w:rsidRDefault="00C92801" w:rsidP="00C92801">
      <w:pPr>
        <w:pStyle w:val="ListParagraph"/>
        <w:numPr>
          <w:ilvl w:val="0"/>
          <w:numId w:val="56"/>
        </w:numPr>
        <w:jc w:val="both"/>
        <w:rPr>
          <w:rFonts w:ascii="Arial" w:eastAsia="Times New Roman" w:hAnsi="Arial" w:cs="Arial"/>
          <w:sz w:val="16"/>
          <w:szCs w:val="16"/>
          <w:lang w:val="af-ZA"/>
        </w:rPr>
      </w:pPr>
      <w:r w:rsidRPr="00D7242D">
        <w:rPr>
          <w:rFonts w:ascii="Arial" w:eastAsia="Times New Roman" w:hAnsi="Arial" w:cs="Arial"/>
          <w:sz w:val="16"/>
          <w:szCs w:val="16"/>
          <w:lang w:val="af-ZA"/>
        </w:rPr>
        <w:t xml:space="preserve">vir </w:t>
      </w:r>
      <w:r w:rsidRPr="007F388F">
        <w:rPr>
          <w:rFonts w:ascii="Arial" w:eastAsia="Times New Roman" w:hAnsi="Arial" w:cs="Arial"/>
          <w:sz w:val="16"/>
          <w:szCs w:val="16"/>
          <w:lang w:val="af-ZA"/>
        </w:rPr>
        <w:t>'n lengte van nie meer as 10m van 2.1m tot 2.4m wat as 'n skermmuur vir trappe dien (noodgeval);</w:t>
      </w:r>
    </w:p>
    <w:p w14:paraId="56581D0F" w14:textId="5C3FBD84" w:rsidR="00C92801" w:rsidRPr="007F388F" w:rsidRDefault="00C92801" w:rsidP="00C92801">
      <w:pPr>
        <w:pStyle w:val="ListParagraph"/>
        <w:numPr>
          <w:ilvl w:val="0"/>
          <w:numId w:val="56"/>
        </w:numPr>
        <w:jc w:val="both"/>
        <w:rPr>
          <w:rFonts w:ascii="Arial" w:eastAsia="Times New Roman" w:hAnsi="Arial" w:cs="Arial"/>
          <w:sz w:val="16"/>
          <w:szCs w:val="16"/>
        </w:rPr>
      </w:pPr>
      <w:r w:rsidRPr="007F388F">
        <w:rPr>
          <w:rFonts w:ascii="Arial" w:eastAsia="Times New Roman" w:hAnsi="Arial" w:cs="Arial"/>
          <w:sz w:val="16"/>
          <w:szCs w:val="16"/>
          <w:lang w:val="af-ZA"/>
        </w:rPr>
        <w:t>bestaande gedeelte van die grensmuur 2.8m hoog wat die diens- en vullisarea afskerm.</w:t>
      </w:r>
    </w:p>
    <w:p w14:paraId="32FCB270" w14:textId="77777777" w:rsidR="007F388F" w:rsidRPr="007F388F" w:rsidRDefault="007F388F" w:rsidP="007F388F">
      <w:pPr>
        <w:pStyle w:val="ListParagraph"/>
        <w:numPr>
          <w:ilvl w:val="0"/>
          <w:numId w:val="61"/>
        </w:numPr>
        <w:ind w:left="284" w:hanging="284"/>
        <w:jc w:val="both"/>
        <w:rPr>
          <w:rFonts w:ascii="Arial" w:hAnsi="Arial" w:cs="Arial"/>
          <w:sz w:val="16"/>
          <w:szCs w:val="16"/>
          <w:lang w:val="en-GB"/>
        </w:rPr>
      </w:pPr>
      <w:r w:rsidRPr="007F388F">
        <w:rPr>
          <w:rFonts w:ascii="Arial" w:hAnsi="Arial" w:cs="Arial"/>
          <w:b/>
          <w:bCs/>
          <w:sz w:val="16"/>
          <w:szCs w:val="16"/>
          <w:lang w:val="en-GB"/>
        </w:rPr>
        <w:t xml:space="preserve">Tydelike afwyking </w:t>
      </w:r>
      <w:r w:rsidRPr="007F388F">
        <w:rPr>
          <w:rFonts w:ascii="Arial" w:hAnsi="Arial" w:cs="Arial"/>
          <w:sz w:val="16"/>
          <w:szCs w:val="16"/>
        </w:rPr>
        <w:t>(5 jaar) in terme van Artikel 15(2)(c) ten einde ‘n koffiewinkel en winkel te akkommodeer binne die perseel.</w:t>
      </w:r>
    </w:p>
    <w:p w14:paraId="6FB96044" w14:textId="364CD65A" w:rsidR="00CF384D" w:rsidRPr="00D7242D" w:rsidRDefault="00CF384D" w:rsidP="00C92801">
      <w:pPr>
        <w:jc w:val="both"/>
        <w:rPr>
          <w:sz w:val="16"/>
          <w:szCs w:val="16"/>
        </w:rPr>
      </w:pPr>
      <w:r w:rsidRPr="00D7242D">
        <w:rPr>
          <w:bCs/>
          <w:sz w:val="16"/>
          <w:szCs w:val="16"/>
          <w:lang w:val="af-ZA"/>
        </w:rPr>
        <w:t xml:space="preserve">Verwysings nommer: </w:t>
      </w:r>
      <w:r w:rsidR="00C92801" w:rsidRPr="00D7242D">
        <w:rPr>
          <w:sz w:val="16"/>
          <w:szCs w:val="16"/>
        </w:rPr>
        <w:t>4277889</w:t>
      </w:r>
      <w:bookmarkEnd w:id="5"/>
    </w:p>
    <w:bookmarkEnd w:id="4"/>
    <w:p w14:paraId="4CF50576" w14:textId="07B7ECB2" w:rsidR="00141BD1" w:rsidRPr="00D7242D" w:rsidRDefault="00141BD1" w:rsidP="00CF384D">
      <w:pPr>
        <w:jc w:val="both"/>
        <w:rPr>
          <w:bCs/>
          <w:iCs/>
          <w:sz w:val="12"/>
          <w:szCs w:val="12"/>
          <w:lang w:val="af-ZA"/>
        </w:rPr>
      </w:pPr>
      <w:r w:rsidRPr="00D7242D">
        <w:rPr>
          <w:b/>
          <w:bCs/>
          <w:i/>
          <w:iCs/>
          <w:sz w:val="12"/>
          <w:szCs w:val="12"/>
          <w:u w:val="single"/>
        </w:rPr>
        <w:t>ALLE GEINTERESEERDE EN GEAFFEKTEERDE PARTYE MOET KENNIS NEEM:</w:t>
      </w:r>
      <w:r w:rsidRPr="00D7242D">
        <w:rPr>
          <w:i/>
          <w:iCs/>
          <w:sz w:val="12"/>
          <w:szCs w:val="12"/>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D7242D">
        <w:rPr>
          <w:i/>
          <w:iCs/>
          <w:sz w:val="12"/>
          <w:szCs w:val="12"/>
        </w:rPr>
        <w:t xml:space="preserve"> </w:t>
      </w:r>
    </w:p>
    <w:sectPr w:rsidR="00141BD1" w:rsidRPr="00D7242D"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6"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17"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8"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9"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0"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2"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5"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7"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0"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1"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3"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5"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592F19B7"/>
    <w:multiLevelType w:val="hybridMultilevel"/>
    <w:tmpl w:val="7498818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43"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6"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7"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8"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2"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4"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5"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6"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7"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8"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9"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0"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2"/>
  </w:num>
  <w:num w:numId="2" w16cid:durableId="958293689">
    <w:abstractNumId w:val="7"/>
  </w:num>
  <w:num w:numId="3" w16cid:durableId="1241719824">
    <w:abstractNumId w:val="22"/>
  </w:num>
  <w:num w:numId="4" w16cid:durableId="1182747247">
    <w:abstractNumId w:val="26"/>
  </w:num>
  <w:num w:numId="5" w16cid:durableId="385420682">
    <w:abstractNumId w:val="3"/>
  </w:num>
  <w:num w:numId="6" w16cid:durableId="2100517905">
    <w:abstractNumId w:val="13"/>
  </w:num>
  <w:num w:numId="7" w16cid:durableId="1635452771">
    <w:abstractNumId w:val="29"/>
  </w:num>
  <w:num w:numId="8" w16cid:durableId="1154301401">
    <w:abstractNumId w:val="55"/>
  </w:num>
  <w:num w:numId="9" w16cid:durableId="1604411342">
    <w:abstractNumId w:val="17"/>
  </w:num>
  <w:num w:numId="10" w16cid:durableId="1983000949">
    <w:abstractNumId w:val="51"/>
  </w:num>
  <w:num w:numId="11" w16cid:durableId="2123456944">
    <w:abstractNumId w:val="41"/>
  </w:num>
  <w:num w:numId="12" w16cid:durableId="1047728880">
    <w:abstractNumId w:val="6"/>
  </w:num>
  <w:num w:numId="13" w16cid:durableId="1176114318">
    <w:abstractNumId w:val="54"/>
  </w:num>
  <w:num w:numId="14" w16cid:durableId="287931779">
    <w:abstractNumId w:val="23"/>
  </w:num>
  <w:num w:numId="15" w16cid:durableId="1760522191">
    <w:abstractNumId w:val="57"/>
  </w:num>
  <w:num w:numId="16" w16cid:durableId="995109798">
    <w:abstractNumId w:val="28"/>
  </w:num>
  <w:num w:numId="17" w16cid:durableId="247203170">
    <w:abstractNumId w:val="18"/>
  </w:num>
  <w:num w:numId="18" w16cid:durableId="308369373">
    <w:abstractNumId w:val="5"/>
  </w:num>
  <w:num w:numId="19" w16cid:durableId="1188983602">
    <w:abstractNumId w:val="4"/>
  </w:num>
  <w:num w:numId="20" w16cid:durableId="1007558572">
    <w:abstractNumId w:val="25"/>
  </w:num>
  <w:num w:numId="21" w16cid:durableId="1908803968">
    <w:abstractNumId w:val="12"/>
  </w:num>
  <w:num w:numId="22" w16cid:durableId="1992833897">
    <w:abstractNumId w:val="56"/>
  </w:num>
  <w:num w:numId="23" w16cid:durableId="957494961">
    <w:abstractNumId w:val="45"/>
  </w:num>
  <w:num w:numId="24" w16cid:durableId="1643923003">
    <w:abstractNumId w:val="9"/>
  </w:num>
  <w:num w:numId="25" w16cid:durableId="194974389">
    <w:abstractNumId w:val="53"/>
  </w:num>
  <w:num w:numId="26" w16cid:durableId="1316762524">
    <w:abstractNumId w:val="8"/>
  </w:num>
  <w:num w:numId="27" w16cid:durableId="1351644089">
    <w:abstractNumId w:val="38"/>
  </w:num>
  <w:num w:numId="28" w16cid:durableId="301934282">
    <w:abstractNumId w:val="33"/>
  </w:num>
  <w:num w:numId="29" w16cid:durableId="1353997738">
    <w:abstractNumId w:val="60"/>
  </w:num>
  <w:num w:numId="30" w16cid:durableId="1766610200">
    <w:abstractNumId w:val="24"/>
  </w:num>
  <w:num w:numId="31" w16cid:durableId="714505274">
    <w:abstractNumId w:val="2"/>
  </w:num>
  <w:num w:numId="32" w16cid:durableId="451821496">
    <w:abstractNumId w:val="34"/>
  </w:num>
  <w:num w:numId="33" w16cid:durableId="853570475">
    <w:abstractNumId w:val="30"/>
  </w:num>
  <w:num w:numId="34" w16cid:durableId="1362590487">
    <w:abstractNumId w:val="47"/>
  </w:num>
  <w:num w:numId="35" w16cid:durableId="127555444">
    <w:abstractNumId w:val="27"/>
  </w:num>
  <w:num w:numId="36" w16cid:durableId="1984042817">
    <w:abstractNumId w:val="21"/>
  </w:num>
  <w:num w:numId="37" w16cid:durableId="2086948070">
    <w:abstractNumId w:val="39"/>
  </w:num>
  <w:num w:numId="38" w16cid:durableId="280037847">
    <w:abstractNumId w:val="10"/>
  </w:num>
  <w:num w:numId="39" w16cid:durableId="305209518">
    <w:abstractNumId w:val="59"/>
  </w:num>
  <w:num w:numId="40" w16cid:durableId="982272792">
    <w:abstractNumId w:val="20"/>
  </w:num>
  <w:num w:numId="41" w16cid:durableId="392243726">
    <w:abstractNumId w:val="0"/>
  </w:num>
  <w:num w:numId="42" w16cid:durableId="942424516">
    <w:abstractNumId w:val="31"/>
  </w:num>
  <w:num w:numId="43" w16cid:durableId="58094007">
    <w:abstractNumId w:val="37"/>
  </w:num>
  <w:num w:numId="44" w16cid:durableId="65274087">
    <w:abstractNumId w:val="35"/>
  </w:num>
  <w:num w:numId="45" w16cid:durableId="1104417374">
    <w:abstractNumId w:val="48"/>
  </w:num>
  <w:num w:numId="46" w16cid:durableId="1544975570">
    <w:abstractNumId w:val="43"/>
  </w:num>
  <w:num w:numId="47" w16cid:durableId="186406391">
    <w:abstractNumId w:val="15"/>
  </w:num>
  <w:num w:numId="48" w16cid:durableId="662976130">
    <w:abstractNumId w:val="42"/>
  </w:num>
  <w:num w:numId="49" w16cid:durableId="1618638069">
    <w:abstractNumId w:val="16"/>
  </w:num>
  <w:num w:numId="50" w16cid:durableId="80880667">
    <w:abstractNumId w:val="46"/>
  </w:num>
  <w:num w:numId="51" w16cid:durableId="1806697780">
    <w:abstractNumId w:val="36"/>
  </w:num>
  <w:num w:numId="52" w16cid:durableId="1606889794">
    <w:abstractNumId w:val="44"/>
  </w:num>
  <w:num w:numId="53" w16cid:durableId="2100632348">
    <w:abstractNumId w:val="19"/>
  </w:num>
  <w:num w:numId="54" w16cid:durableId="608201174">
    <w:abstractNumId w:val="1"/>
  </w:num>
  <w:num w:numId="55" w16cid:durableId="1831018990">
    <w:abstractNumId w:val="52"/>
  </w:num>
  <w:num w:numId="56" w16cid:durableId="490175930">
    <w:abstractNumId w:val="11"/>
  </w:num>
  <w:num w:numId="57" w16cid:durableId="1958172490">
    <w:abstractNumId w:val="58"/>
  </w:num>
  <w:num w:numId="58" w16cid:durableId="2048875722">
    <w:abstractNumId w:val="49"/>
  </w:num>
  <w:num w:numId="59" w16cid:durableId="1087770046">
    <w:abstractNumId w:val="40"/>
  </w:num>
  <w:num w:numId="60" w16cid:durableId="1915314793">
    <w:abstractNumId w:val="14"/>
  </w:num>
  <w:num w:numId="61" w16cid:durableId="409157054">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93529"/>
    <w:rsid w:val="007A5C76"/>
    <w:rsid w:val="007B1FEE"/>
    <w:rsid w:val="007C064F"/>
    <w:rsid w:val="007F388F"/>
    <w:rsid w:val="007F6A06"/>
    <w:rsid w:val="00836895"/>
    <w:rsid w:val="00854831"/>
    <w:rsid w:val="00856B2C"/>
    <w:rsid w:val="00871A80"/>
    <w:rsid w:val="008767CC"/>
    <w:rsid w:val="00891486"/>
    <w:rsid w:val="008A430D"/>
    <w:rsid w:val="008B317B"/>
    <w:rsid w:val="008C1851"/>
    <w:rsid w:val="008C657A"/>
    <w:rsid w:val="008C7773"/>
    <w:rsid w:val="008F3A05"/>
    <w:rsid w:val="00907E53"/>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32496"/>
    <w:rsid w:val="00C55B17"/>
    <w:rsid w:val="00C81C0B"/>
    <w:rsid w:val="00C8329A"/>
    <w:rsid w:val="00C84697"/>
    <w:rsid w:val="00C92801"/>
    <w:rsid w:val="00CA707B"/>
    <w:rsid w:val="00CC1A75"/>
    <w:rsid w:val="00CC7B0E"/>
    <w:rsid w:val="00CD6118"/>
    <w:rsid w:val="00CE6C9B"/>
    <w:rsid w:val="00CF220F"/>
    <w:rsid w:val="00CF384D"/>
    <w:rsid w:val="00D03B47"/>
    <w:rsid w:val="00D252F9"/>
    <w:rsid w:val="00D32E58"/>
    <w:rsid w:val="00D42BED"/>
    <w:rsid w:val="00D7242D"/>
    <w:rsid w:val="00D81731"/>
    <w:rsid w:val="00D83A2D"/>
    <w:rsid w:val="00D8546B"/>
    <w:rsid w:val="00DD3624"/>
    <w:rsid w:val="00E1153B"/>
    <w:rsid w:val="00E2772D"/>
    <w:rsid w:val="00E32DAC"/>
    <w:rsid w:val="00E34D7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1188</Words>
  <Characters>6776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Marlize de Bruyn</cp:lastModifiedBy>
  <cp:revision>6</cp:revision>
  <cp:lastPrinted>2024-04-16T13:21:00Z</cp:lastPrinted>
  <dcterms:created xsi:type="dcterms:W3CDTF">2025-10-16T12:31:00Z</dcterms:created>
  <dcterms:modified xsi:type="dcterms:W3CDTF">2025-10-25T07:36:00Z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