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6A4C1C" w14:textId="255192BE" w:rsidR="003876CD" w:rsidRDefault="00636099" w:rsidP="00052BCD">
      <w:pPr>
        <w:pStyle w:val="BodyText"/>
        <w:tabs>
          <w:tab w:val="left" w:pos="16018"/>
        </w:tabs>
        <w:kinsoku w:val="0"/>
        <w:overflowPunct w:val="0"/>
        <w:spacing w:before="8"/>
        <w:rPr>
          <w:rFonts w:ascii="Times New Roman" w:hAnsi="Times New Roman" w:cs="Times New Roman"/>
          <w:sz w:val="17"/>
          <w:szCs w:val="17"/>
        </w:rPr>
      </w:pPr>
      <w:r w:rsidRPr="00641E8F">
        <w:rPr>
          <w:b/>
          <w:noProof/>
        </w:rPr>
        <mc:AlternateContent>
          <mc:Choice Requires="wpg">
            <w:drawing>
              <wp:anchor distT="0" distB="0" distL="114300" distR="114300" simplePos="0" relativeHeight="251661312" behindDoc="1" locked="0" layoutInCell="0" allowOverlap="1" wp14:anchorId="1FE9DD39" wp14:editId="0F5D08E1">
                <wp:simplePos x="0" y="0"/>
                <wp:positionH relativeFrom="column">
                  <wp:posOffset>-215900</wp:posOffset>
                </wp:positionH>
                <wp:positionV relativeFrom="paragraph">
                  <wp:posOffset>28575</wp:posOffset>
                </wp:positionV>
                <wp:extent cx="10744835" cy="1174115"/>
                <wp:effectExtent l="0" t="0" r="0" b="698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174115"/>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group w14:anchorId="56DA72AC" id="Group 2" o:spid="_x0000_s1026" style="position:absolute;margin-left:-17pt;margin-top:2.25pt;width:846.05pt;height:92.45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439911DE"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00F11A57">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029CA83B"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77C2B539" w14:textId="262E982E" w:rsidR="005108DF" w:rsidRPr="00B81E54" w:rsidRDefault="00F11A57" w:rsidP="00B81E54">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polyline w14:anchorId="26F95ABD"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19B9806C" w14:textId="02BE7096" w:rsidR="005108DF" w:rsidRPr="007C1F78" w:rsidRDefault="005108DF" w:rsidP="00993147">
      <w:pPr>
        <w:pStyle w:val="BodyText"/>
        <w:kinsoku w:val="0"/>
        <w:overflowPunct w:val="0"/>
        <w:spacing w:line="276" w:lineRule="auto"/>
        <w:ind w:right="134"/>
        <w:jc w:val="center"/>
        <w:rPr>
          <w:b/>
          <w:sz w:val="20"/>
          <w:szCs w:val="20"/>
        </w:rPr>
      </w:pPr>
      <w:r w:rsidRPr="007C1F78">
        <w:rPr>
          <w:b/>
          <w:sz w:val="20"/>
          <w:szCs w:val="20"/>
        </w:rPr>
        <w:t xml:space="preserve">LAND USE APPLICATION </w:t>
      </w:r>
      <w:r w:rsidR="00184746" w:rsidRPr="007C1F78">
        <w:rPr>
          <w:b/>
          <w:sz w:val="20"/>
          <w:szCs w:val="20"/>
        </w:rPr>
        <w:t>NOTICE</w:t>
      </w:r>
    </w:p>
    <w:p w14:paraId="7C8070DE" w14:textId="00F0C59D" w:rsidR="005108DF" w:rsidRPr="007C1F78" w:rsidRDefault="005108DF" w:rsidP="00EB7606">
      <w:pPr>
        <w:pStyle w:val="BodyText"/>
        <w:kinsoku w:val="0"/>
        <w:overflowPunct w:val="0"/>
        <w:spacing w:line="276" w:lineRule="auto"/>
        <w:ind w:right="134"/>
        <w:jc w:val="center"/>
        <w:rPr>
          <w:b/>
          <w:sz w:val="20"/>
          <w:szCs w:val="20"/>
        </w:rPr>
      </w:pPr>
      <w:r w:rsidRPr="007C1F78">
        <w:rPr>
          <w:b/>
          <w:sz w:val="20"/>
          <w:szCs w:val="20"/>
        </w:rPr>
        <w:t>GEORGE MUNICIPALITY</w:t>
      </w:r>
    </w:p>
    <w:p w14:paraId="6676F958" w14:textId="77777777" w:rsidR="005108DF" w:rsidRPr="007C1F78" w:rsidRDefault="005108DF" w:rsidP="00983935">
      <w:pPr>
        <w:pStyle w:val="BodyText"/>
        <w:kinsoku w:val="0"/>
        <w:overflowPunct w:val="0"/>
        <w:spacing w:line="276" w:lineRule="auto"/>
        <w:ind w:right="2135"/>
        <w:jc w:val="center"/>
        <w:rPr>
          <w:b/>
          <w:sz w:val="20"/>
          <w:szCs w:val="20"/>
        </w:rPr>
      </w:pPr>
    </w:p>
    <w:p w14:paraId="40EB1525" w14:textId="77777777" w:rsidR="00D91B0E" w:rsidRPr="007C1F78" w:rsidRDefault="00D91B0E" w:rsidP="00D91B0E">
      <w:pPr>
        <w:spacing w:line="276" w:lineRule="auto"/>
        <w:ind w:right="-7"/>
        <w:jc w:val="center"/>
        <w:rPr>
          <w:b/>
          <w:sz w:val="20"/>
          <w:szCs w:val="20"/>
        </w:rPr>
      </w:pPr>
      <w:r w:rsidRPr="007C1F78">
        <w:rPr>
          <w:b/>
          <w:sz w:val="20"/>
          <w:szCs w:val="20"/>
        </w:rPr>
        <w:t>APPLICATION FOR PERMANENT DEPARTURE &amp; ADMINISTRATIVE</w:t>
      </w:r>
    </w:p>
    <w:p w14:paraId="25579A48" w14:textId="1596F5F3" w:rsidR="00617763" w:rsidRPr="007C1F78" w:rsidRDefault="00D91B0E" w:rsidP="00D91B0E">
      <w:pPr>
        <w:spacing w:line="276" w:lineRule="auto"/>
        <w:ind w:right="-7"/>
        <w:jc w:val="center"/>
        <w:rPr>
          <w:b/>
          <w:sz w:val="20"/>
          <w:szCs w:val="20"/>
        </w:rPr>
      </w:pPr>
      <w:r w:rsidRPr="007C1F78">
        <w:rPr>
          <w:b/>
          <w:sz w:val="20"/>
          <w:szCs w:val="20"/>
        </w:rPr>
        <w:t>CONSENT: HEROLD’S BAY ERF 362</w:t>
      </w:r>
    </w:p>
    <w:p w14:paraId="7AA13D7C" w14:textId="77777777" w:rsidR="00FB53B0" w:rsidRPr="007C1F78" w:rsidRDefault="00FB53B0" w:rsidP="00993147">
      <w:pPr>
        <w:spacing w:line="276" w:lineRule="auto"/>
        <w:ind w:right="-7"/>
        <w:jc w:val="center"/>
        <w:rPr>
          <w:b/>
          <w:sz w:val="16"/>
          <w:szCs w:val="16"/>
        </w:rPr>
      </w:pPr>
    </w:p>
    <w:p w14:paraId="01A18A12" w14:textId="3A1AA7C6" w:rsidR="005108DF" w:rsidRPr="007C1F78" w:rsidRDefault="00043938" w:rsidP="00993147">
      <w:pPr>
        <w:spacing w:line="276" w:lineRule="auto"/>
        <w:ind w:right="-7"/>
        <w:jc w:val="center"/>
        <w:rPr>
          <w:b/>
          <w:bCs/>
          <w:sz w:val="16"/>
          <w:szCs w:val="16"/>
        </w:rPr>
      </w:pPr>
      <w:r w:rsidRPr="007C1F78">
        <w:rPr>
          <w:b/>
          <w:bCs/>
          <w:sz w:val="16"/>
          <w:szCs w:val="16"/>
        </w:rPr>
        <w:t>(</w:t>
      </w:r>
      <w:r w:rsidR="00D91B0E" w:rsidRPr="007C1F78">
        <w:rPr>
          <w:sz w:val="16"/>
          <w:szCs w:val="16"/>
        </w:rPr>
        <w:t xml:space="preserve">Herold’s Bay Erf 362 is located at 54 </w:t>
      </w:r>
      <w:proofErr w:type="spellStart"/>
      <w:r w:rsidR="00D91B0E" w:rsidRPr="007C1F78">
        <w:rPr>
          <w:sz w:val="16"/>
          <w:szCs w:val="16"/>
        </w:rPr>
        <w:t>Slaapplek</w:t>
      </w:r>
      <w:proofErr w:type="spellEnd"/>
      <w:r w:rsidR="00D91B0E" w:rsidRPr="007C1F78">
        <w:rPr>
          <w:sz w:val="16"/>
          <w:szCs w:val="16"/>
        </w:rPr>
        <w:t xml:space="preserve"> Street, in Herold’s Bay, George</w:t>
      </w:r>
      <w:r w:rsidR="00EB7606" w:rsidRPr="007C1F78">
        <w:rPr>
          <w:b/>
          <w:bCs/>
          <w:sz w:val="16"/>
          <w:szCs w:val="16"/>
        </w:rPr>
        <w:t>)</w:t>
      </w:r>
    </w:p>
    <w:p w14:paraId="0C300131" w14:textId="77777777" w:rsidR="00D91B0E" w:rsidRPr="007C1F78" w:rsidRDefault="00D91B0E" w:rsidP="00993147">
      <w:pPr>
        <w:spacing w:line="276" w:lineRule="auto"/>
        <w:ind w:right="-7"/>
        <w:jc w:val="center"/>
        <w:rPr>
          <w:b/>
          <w:bCs/>
          <w:sz w:val="16"/>
          <w:szCs w:val="16"/>
        </w:rPr>
      </w:pPr>
    </w:p>
    <w:p w14:paraId="369E145D" w14:textId="1F38CA09" w:rsidR="005108DF" w:rsidRPr="007C1F78" w:rsidRDefault="005108DF" w:rsidP="009D4459">
      <w:pPr>
        <w:pStyle w:val="BodyText"/>
        <w:kinsoku w:val="0"/>
        <w:overflowPunct w:val="0"/>
        <w:spacing w:after="100" w:line="276" w:lineRule="auto"/>
        <w:ind w:right="68"/>
        <w:jc w:val="both"/>
        <w:rPr>
          <w:sz w:val="16"/>
          <w:szCs w:val="16"/>
        </w:rPr>
      </w:pPr>
      <w:r w:rsidRPr="007C1F78">
        <w:rPr>
          <w:sz w:val="16"/>
          <w:szCs w:val="16"/>
        </w:rPr>
        <w:t>Notice is hereby given in terms of Section 45 of the George Land Use Planning By-Law, 20</w:t>
      </w:r>
      <w:r w:rsidR="00C90725" w:rsidRPr="007C1F78">
        <w:rPr>
          <w:sz w:val="16"/>
          <w:szCs w:val="16"/>
        </w:rPr>
        <w:t>23</w:t>
      </w:r>
      <w:r w:rsidRPr="007C1F78">
        <w:rPr>
          <w:sz w:val="16"/>
          <w:szCs w:val="16"/>
        </w:rPr>
        <w:t xml:space="preserve"> that the under</w:t>
      </w:r>
      <w:r w:rsidR="00030DFB" w:rsidRPr="007C1F78">
        <w:rPr>
          <w:sz w:val="16"/>
          <w:szCs w:val="16"/>
        </w:rPr>
        <w:t xml:space="preserve"> </w:t>
      </w:r>
      <w:r w:rsidRPr="007C1F78">
        <w:rPr>
          <w:sz w:val="16"/>
          <w:szCs w:val="16"/>
        </w:rPr>
        <w:t>mentioned application has been</w:t>
      </w:r>
      <w:r w:rsidR="00030DFB" w:rsidRPr="007C1F78">
        <w:rPr>
          <w:sz w:val="16"/>
          <w:szCs w:val="16"/>
        </w:rPr>
        <w:t xml:space="preserve"> received </w:t>
      </w:r>
      <w:r w:rsidRPr="007C1F78">
        <w:rPr>
          <w:sz w:val="16"/>
          <w:szCs w:val="16"/>
        </w:rPr>
        <w:t>by the George Local Municipality, Directorate: Planning and Development</w:t>
      </w:r>
      <w:r w:rsidR="0073330C" w:rsidRPr="007C1F78">
        <w:rPr>
          <w:sz w:val="16"/>
          <w:szCs w:val="16"/>
        </w:rPr>
        <w:t xml:space="preserve">, on </w:t>
      </w:r>
      <w:proofErr w:type="spellStart"/>
      <w:r w:rsidR="00D91B0E" w:rsidRPr="007C1F78">
        <w:rPr>
          <w:sz w:val="16"/>
          <w:szCs w:val="16"/>
        </w:rPr>
        <w:t>Herolds</w:t>
      </w:r>
      <w:proofErr w:type="spellEnd"/>
      <w:r w:rsidR="00D91B0E" w:rsidRPr="007C1F78">
        <w:rPr>
          <w:sz w:val="16"/>
          <w:szCs w:val="16"/>
        </w:rPr>
        <w:t xml:space="preserve"> Bay Erf 362</w:t>
      </w:r>
      <w:r w:rsidRPr="007C1F78">
        <w:rPr>
          <w:sz w:val="16"/>
          <w:szCs w:val="16"/>
        </w:rPr>
        <w:t>.</w:t>
      </w:r>
    </w:p>
    <w:p w14:paraId="6FFDBBAD" w14:textId="13F4D7F2" w:rsidR="005108DF" w:rsidRPr="007C1F78" w:rsidRDefault="005108DF" w:rsidP="009D4459">
      <w:pPr>
        <w:pStyle w:val="BodyText"/>
        <w:kinsoku w:val="0"/>
        <w:overflowPunct w:val="0"/>
        <w:spacing w:after="100" w:line="276" w:lineRule="auto"/>
        <w:ind w:right="68"/>
        <w:jc w:val="both"/>
        <w:rPr>
          <w:sz w:val="16"/>
          <w:szCs w:val="16"/>
        </w:rPr>
      </w:pPr>
      <w:r w:rsidRPr="007C1F78">
        <w:rPr>
          <w:sz w:val="16"/>
          <w:szCs w:val="16"/>
        </w:rPr>
        <w:t xml:space="preserve">Any objection(s) and/or comment(s) with full reasons therefore and how their interests are affected, should be lodged in writing via e-mail to the responsible Administrative Officer </w:t>
      </w:r>
      <w:r w:rsidR="00D91B0E" w:rsidRPr="007C1F78">
        <w:rPr>
          <w:sz w:val="16"/>
          <w:szCs w:val="16"/>
        </w:rPr>
        <w:t>Primrose Nako</w:t>
      </w:r>
      <w:r w:rsidR="00F52262" w:rsidRPr="007C1F78">
        <w:rPr>
          <w:sz w:val="16"/>
          <w:szCs w:val="16"/>
        </w:rPr>
        <w:t xml:space="preserve"> - </w:t>
      </w:r>
      <w:bookmarkStart w:id="0" w:name="_Hlk213144452"/>
      <w:r w:rsidR="00D91B0E" w:rsidRPr="007C1F78">
        <w:rPr>
          <w:color w:val="0C64C0"/>
          <w:sz w:val="16"/>
          <w:szCs w:val="16"/>
          <w:u w:val="single"/>
        </w:rPr>
        <w:t>pnako</w:t>
      </w:r>
      <w:r w:rsidR="001A41E1" w:rsidRPr="007C1F78">
        <w:rPr>
          <w:color w:val="0C64C0"/>
          <w:sz w:val="16"/>
          <w:szCs w:val="16"/>
          <w:u w:val="single"/>
        </w:rPr>
        <w:t>@george.gov.za</w:t>
      </w:r>
      <w:r w:rsidR="00043938" w:rsidRPr="007C1F78">
        <w:rPr>
          <w:sz w:val="16"/>
          <w:szCs w:val="16"/>
        </w:rPr>
        <w:t xml:space="preserve"> </w:t>
      </w:r>
      <w:bookmarkEnd w:id="0"/>
      <w:r w:rsidRPr="007C1F78">
        <w:rPr>
          <w:sz w:val="16"/>
          <w:szCs w:val="16"/>
        </w:rPr>
        <w:t>) or, if no email facility is available, via SMS to the cell phone number of the said Official (only provided on request) and/or to the applicant, in terms of Section 50 of the George Land Use Planning By- Law, 20</w:t>
      </w:r>
      <w:r w:rsidR="00C90725" w:rsidRPr="007C1F78">
        <w:rPr>
          <w:sz w:val="16"/>
          <w:szCs w:val="16"/>
        </w:rPr>
        <w:t>23</w:t>
      </w:r>
      <w:r w:rsidRPr="007C1F78">
        <w:rPr>
          <w:sz w:val="16"/>
          <w:szCs w:val="16"/>
        </w:rPr>
        <w:t xml:space="preserve">, on/or before </w:t>
      </w:r>
      <w:r w:rsidR="00D91B0E" w:rsidRPr="007C1F78">
        <w:rPr>
          <w:b/>
          <w:sz w:val="16"/>
          <w:szCs w:val="16"/>
          <w:u w:val="single"/>
        </w:rPr>
        <w:t>23 March 2026</w:t>
      </w:r>
      <w:r w:rsidRPr="007C1F78">
        <w:rPr>
          <w:sz w:val="16"/>
          <w:szCs w:val="16"/>
        </w:rPr>
        <w:t xml:space="preserve"> quoting the application erf number, your property description, physical address and full contact details (email and telephone) of the person or body submitting the objection/comment, without which the Municipality/applicant cannot correspond with said person/body.</w:t>
      </w:r>
    </w:p>
    <w:p w14:paraId="271A83ED" w14:textId="66EC681F" w:rsidR="005108DF" w:rsidRPr="007C1F78" w:rsidRDefault="005108DF" w:rsidP="009D4459">
      <w:pPr>
        <w:pStyle w:val="BodyText"/>
        <w:kinsoku w:val="0"/>
        <w:overflowPunct w:val="0"/>
        <w:spacing w:after="100" w:line="276" w:lineRule="auto"/>
        <w:ind w:right="68"/>
        <w:jc w:val="both"/>
        <w:rPr>
          <w:sz w:val="16"/>
          <w:szCs w:val="16"/>
          <w:highlight w:val="yellow"/>
        </w:rPr>
      </w:pPr>
      <w:r w:rsidRPr="007C1F78">
        <w:rPr>
          <w:sz w:val="16"/>
          <w:szCs w:val="16"/>
        </w:rPr>
        <w:t>Enquiries or requests for more information on the application may be directed to the Town Planning Department on Telephone: 044</w:t>
      </w:r>
      <w:r w:rsidR="0073330C" w:rsidRPr="007C1F78">
        <w:rPr>
          <w:sz w:val="16"/>
          <w:szCs w:val="16"/>
        </w:rPr>
        <w:t>-</w:t>
      </w:r>
      <w:r w:rsidRPr="007C1F78">
        <w:rPr>
          <w:sz w:val="16"/>
          <w:szCs w:val="16"/>
        </w:rPr>
        <w:t>801</w:t>
      </w:r>
      <w:r w:rsidR="0073330C" w:rsidRPr="007C1F78">
        <w:rPr>
          <w:sz w:val="16"/>
          <w:szCs w:val="16"/>
        </w:rPr>
        <w:t>-</w:t>
      </w:r>
      <w:r w:rsidRPr="007C1F78">
        <w:rPr>
          <w:sz w:val="16"/>
          <w:szCs w:val="16"/>
        </w:rPr>
        <w:t>94</w:t>
      </w:r>
      <w:r w:rsidR="00F52262" w:rsidRPr="007C1F78">
        <w:rPr>
          <w:sz w:val="16"/>
          <w:szCs w:val="16"/>
        </w:rPr>
        <w:t>16</w:t>
      </w:r>
      <w:r w:rsidRPr="007C1F78">
        <w:rPr>
          <w:sz w:val="16"/>
          <w:szCs w:val="16"/>
        </w:rPr>
        <w:t xml:space="preserve"> or emailed to the responsible Administrative Officer: (</w:t>
      </w:r>
      <w:r w:rsidR="00D91B0E" w:rsidRPr="007C1F78">
        <w:rPr>
          <w:sz w:val="16"/>
          <w:szCs w:val="16"/>
        </w:rPr>
        <w:t>Primrose Nako</w:t>
      </w:r>
      <w:r w:rsidR="00F52262" w:rsidRPr="007C1F78">
        <w:rPr>
          <w:sz w:val="16"/>
          <w:szCs w:val="16"/>
        </w:rPr>
        <w:t xml:space="preserve"> </w:t>
      </w:r>
      <w:r w:rsidR="006B7EDA" w:rsidRPr="007C1F78">
        <w:rPr>
          <w:sz w:val="16"/>
          <w:szCs w:val="16"/>
        </w:rPr>
        <w:t>–</w:t>
      </w:r>
      <w:r w:rsidR="00F52262" w:rsidRPr="007C1F78">
        <w:rPr>
          <w:sz w:val="16"/>
          <w:szCs w:val="16"/>
        </w:rPr>
        <w:t xml:space="preserve"> </w:t>
      </w:r>
      <w:r w:rsidR="00D91B0E" w:rsidRPr="007C1F78">
        <w:rPr>
          <w:color w:val="0C64C0"/>
          <w:sz w:val="16"/>
          <w:szCs w:val="16"/>
          <w:u w:val="single"/>
        </w:rPr>
        <w:t>pnako</w:t>
      </w:r>
      <w:r w:rsidR="001A41E1" w:rsidRPr="007C1F78">
        <w:rPr>
          <w:color w:val="0C64C0"/>
          <w:sz w:val="16"/>
          <w:szCs w:val="16"/>
          <w:u w:val="single"/>
        </w:rPr>
        <w:t>@george.gov.za</w:t>
      </w:r>
      <w:r w:rsidR="006B7EDA" w:rsidRPr="007C1F78">
        <w:rPr>
          <w:sz w:val="16"/>
          <w:szCs w:val="16"/>
        </w:rPr>
        <w:t xml:space="preserve"> </w:t>
      </w:r>
      <w:r w:rsidRPr="007C1F78">
        <w:rPr>
          <w:sz w:val="16"/>
          <w:szCs w:val="16"/>
        </w:rPr>
        <w:t>)</w:t>
      </w:r>
      <w:r w:rsidRPr="007C1F78">
        <w:rPr>
          <w:i/>
          <w:sz w:val="16"/>
          <w:szCs w:val="16"/>
        </w:rPr>
        <w:t xml:space="preserve"> </w:t>
      </w:r>
      <w:r w:rsidRPr="007C1F78">
        <w:rPr>
          <w:sz w:val="16"/>
          <w:szCs w:val="16"/>
        </w:rPr>
        <w:t xml:space="preserve">or the Applicant (details below). The application will also be available, on the Municipal Website </w:t>
      </w:r>
      <w:hyperlink r:id="rId7" w:history="1">
        <w:r w:rsidRPr="007C1F78">
          <w:rPr>
            <w:rStyle w:val="Hyperlink"/>
            <w:rFonts w:eastAsia="Times New Roman"/>
            <w:sz w:val="16"/>
            <w:szCs w:val="16"/>
            <w:shd w:val="clear" w:color="auto" w:fill="FFFFFF"/>
          </w:rPr>
          <w:t>https://www.george.gov.za/planning-and-development-cat/land-use-applications/land-use-submissions/</w:t>
        </w:r>
      </w:hyperlink>
      <w:r w:rsidRPr="007C1F78">
        <w:rPr>
          <w:b/>
          <w:i/>
          <w:sz w:val="16"/>
          <w:szCs w:val="16"/>
        </w:rPr>
        <w:t xml:space="preserve"> </w:t>
      </w:r>
      <w:r w:rsidRPr="007C1F78">
        <w:rPr>
          <w:sz w:val="16"/>
          <w:szCs w:val="16"/>
        </w:rPr>
        <w:t xml:space="preserve">for 30 days. </w:t>
      </w:r>
      <w:r w:rsidR="0073330C" w:rsidRPr="007C1F78">
        <w:rPr>
          <w:sz w:val="16"/>
          <w:szCs w:val="16"/>
        </w:rPr>
        <w:t xml:space="preserve"> </w:t>
      </w:r>
      <w:r w:rsidRPr="007C1F78">
        <w:rPr>
          <w:sz w:val="16"/>
          <w:szCs w:val="16"/>
        </w:rPr>
        <w:t xml:space="preserve">Any comments/objection received after the above-mentioned closing date may be disregarded. </w:t>
      </w:r>
    </w:p>
    <w:p w14:paraId="3F43F4B6" w14:textId="6D6A2245" w:rsidR="005108DF" w:rsidRPr="007C1F78" w:rsidRDefault="005108DF" w:rsidP="00EB7606">
      <w:pPr>
        <w:pStyle w:val="BodyText"/>
        <w:kinsoku w:val="0"/>
        <w:overflowPunct w:val="0"/>
        <w:spacing w:line="276" w:lineRule="auto"/>
        <w:ind w:right="66"/>
        <w:jc w:val="both"/>
        <w:rPr>
          <w:sz w:val="16"/>
          <w:szCs w:val="16"/>
          <w:lang w:bidi="he-IL"/>
        </w:rPr>
      </w:pPr>
      <w:r w:rsidRPr="007C1F78">
        <w:rPr>
          <w:iCs/>
          <w:sz w:val="16"/>
          <w:szCs w:val="16"/>
          <w:u w:val="single"/>
        </w:rPr>
        <w:t>Reference Number</w:t>
      </w:r>
      <w:r w:rsidR="006B7EDA" w:rsidRPr="007C1F78">
        <w:rPr>
          <w:sz w:val="16"/>
          <w:szCs w:val="16"/>
        </w:rPr>
        <w:t xml:space="preserve"> </w:t>
      </w:r>
      <w:r w:rsidR="00D91B0E" w:rsidRPr="007C1F78">
        <w:rPr>
          <w:sz w:val="16"/>
          <w:szCs w:val="16"/>
        </w:rPr>
        <w:t>4505983</w:t>
      </w:r>
    </w:p>
    <w:p w14:paraId="5241CFA3" w14:textId="38A6CEFF" w:rsidR="005108DF" w:rsidRPr="007C1F78" w:rsidRDefault="005108DF" w:rsidP="00EB7606">
      <w:pPr>
        <w:pStyle w:val="BodyText"/>
        <w:kinsoku w:val="0"/>
        <w:overflowPunct w:val="0"/>
        <w:spacing w:line="276" w:lineRule="auto"/>
        <w:ind w:right="66"/>
        <w:jc w:val="both"/>
        <w:rPr>
          <w:sz w:val="16"/>
          <w:szCs w:val="16"/>
        </w:rPr>
      </w:pPr>
      <w:r w:rsidRPr="007C1F78">
        <w:rPr>
          <w:sz w:val="16"/>
          <w:szCs w:val="16"/>
          <w:u w:val="single"/>
        </w:rPr>
        <w:t>Property Description</w:t>
      </w:r>
      <w:r w:rsidR="00E64B50" w:rsidRPr="007C1F78">
        <w:rPr>
          <w:sz w:val="16"/>
          <w:szCs w:val="16"/>
        </w:rPr>
        <w:t xml:space="preserve">: </w:t>
      </w:r>
      <w:proofErr w:type="spellStart"/>
      <w:r w:rsidR="00D91B0E" w:rsidRPr="007C1F78">
        <w:rPr>
          <w:sz w:val="16"/>
          <w:szCs w:val="16"/>
        </w:rPr>
        <w:t>Herolds</w:t>
      </w:r>
      <w:proofErr w:type="spellEnd"/>
      <w:r w:rsidR="00D91B0E" w:rsidRPr="007C1F78">
        <w:rPr>
          <w:sz w:val="16"/>
          <w:szCs w:val="16"/>
        </w:rPr>
        <w:t xml:space="preserve"> Bay Erf 362</w:t>
      </w:r>
    </w:p>
    <w:p w14:paraId="20795088" w14:textId="06DAD3F1" w:rsidR="005108DF" w:rsidRPr="007C1F78" w:rsidRDefault="005108DF" w:rsidP="00EB7606">
      <w:pPr>
        <w:pStyle w:val="BodyText"/>
        <w:kinsoku w:val="0"/>
        <w:overflowPunct w:val="0"/>
        <w:spacing w:line="276" w:lineRule="auto"/>
        <w:ind w:right="66"/>
        <w:jc w:val="both"/>
        <w:rPr>
          <w:sz w:val="16"/>
          <w:szCs w:val="16"/>
        </w:rPr>
      </w:pPr>
      <w:r w:rsidRPr="007C1F78">
        <w:rPr>
          <w:sz w:val="16"/>
          <w:szCs w:val="16"/>
          <w:u w:val="single"/>
        </w:rPr>
        <w:t>Applicant Details</w:t>
      </w:r>
      <w:r w:rsidRPr="007C1F78">
        <w:rPr>
          <w:sz w:val="16"/>
          <w:szCs w:val="16"/>
        </w:rPr>
        <w:t xml:space="preserve">: </w:t>
      </w:r>
      <w:r w:rsidR="00C90725" w:rsidRPr="007C1F78">
        <w:rPr>
          <w:sz w:val="16"/>
          <w:szCs w:val="16"/>
        </w:rPr>
        <w:t>Marike Vreken Town Planners</w:t>
      </w:r>
      <w:r w:rsidRPr="007C1F78">
        <w:rPr>
          <w:sz w:val="16"/>
          <w:szCs w:val="16"/>
        </w:rPr>
        <w:t xml:space="preserve">, </w:t>
      </w:r>
      <w:r w:rsidR="00C90725" w:rsidRPr="007C1F78">
        <w:rPr>
          <w:sz w:val="16"/>
          <w:szCs w:val="16"/>
        </w:rPr>
        <w:t>044</w:t>
      </w:r>
      <w:r w:rsidR="0073330C" w:rsidRPr="007C1F78">
        <w:rPr>
          <w:sz w:val="16"/>
          <w:szCs w:val="16"/>
        </w:rPr>
        <w:t>-</w:t>
      </w:r>
      <w:r w:rsidR="00C90725" w:rsidRPr="007C1F78">
        <w:rPr>
          <w:sz w:val="16"/>
          <w:szCs w:val="16"/>
        </w:rPr>
        <w:t>382</w:t>
      </w:r>
      <w:r w:rsidR="008948E8" w:rsidRPr="007C1F78">
        <w:rPr>
          <w:sz w:val="16"/>
          <w:szCs w:val="16"/>
        </w:rPr>
        <w:t>-</w:t>
      </w:r>
      <w:r w:rsidR="00C90725" w:rsidRPr="007C1F78">
        <w:rPr>
          <w:sz w:val="16"/>
          <w:szCs w:val="16"/>
        </w:rPr>
        <w:t>0420</w:t>
      </w:r>
      <w:r w:rsidRPr="007C1F78">
        <w:rPr>
          <w:sz w:val="16"/>
          <w:szCs w:val="16"/>
        </w:rPr>
        <w:t xml:space="preserve">, </w:t>
      </w:r>
      <w:hyperlink r:id="rId8" w:history="1">
        <w:r w:rsidR="00C90725" w:rsidRPr="007C1F78">
          <w:rPr>
            <w:rStyle w:val="Hyperlink"/>
            <w:sz w:val="16"/>
            <w:szCs w:val="16"/>
          </w:rPr>
          <w:t>info@vreken.co.za</w:t>
        </w:r>
      </w:hyperlink>
      <w:r w:rsidRPr="007C1F78">
        <w:rPr>
          <w:sz w:val="16"/>
          <w:szCs w:val="16"/>
        </w:rPr>
        <w:t xml:space="preserve"> </w:t>
      </w:r>
    </w:p>
    <w:p w14:paraId="56DD3F9A" w14:textId="00DDD97B" w:rsidR="006374E9" w:rsidRPr="007C1F78" w:rsidRDefault="005108DF" w:rsidP="00EB7606">
      <w:pPr>
        <w:pStyle w:val="BodyText"/>
        <w:kinsoku w:val="0"/>
        <w:overflowPunct w:val="0"/>
        <w:spacing w:line="276" w:lineRule="auto"/>
        <w:ind w:right="66"/>
        <w:jc w:val="both"/>
        <w:rPr>
          <w:sz w:val="16"/>
          <w:szCs w:val="16"/>
        </w:rPr>
      </w:pPr>
      <w:r w:rsidRPr="007C1F78">
        <w:rPr>
          <w:sz w:val="16"/>
          <w:szCs w:val="16"/>
          <w:u w:val="single"/>
        </w:rPr>
        <w:t>Nature of Application</w:t>
      </w:r>
      <w:r w:rsidRPr="007C1F78">
        <w:rPr>
          <w:sz w:val="16"/>
          <w:szCs w:val="16"/>
        </w:rPr>
        <w:t>:</w:t>
      </w:r>
    </w:p>
    <w:p w14:paraId="010B76DC" w14:textId="2D722FCE" w:rsidR="00687547" w:rsidRPr="007C1F78" w:rsidRDefault="00D91B0E" w:rsidP="005D1886">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6"/>
          <w:szCs w:val="16"/>
          <w:lang w:eastAsia="en-US"/>
        </w:rPr>
      </w:pPr>
      <w:r w:rsidRPr="007C1F78">
        <w:rPr>
          <w:rFonts w:ascii="Arial" w:eastAsiaTheme="minorHAnsi" w:hAnsi="Arial" w:cs="Arial"/>
          <w:sz w:val="16"/>
          <w:szCs w:val="16"/>
          <w:lang w:eastAsia="en-US"/>
        </w:rPr>
        <w:t>A Permanent Departure of Herold’s Bay Erf 362 in terms of Section 15(2)(b) of the George Municipality By-Law on Municipal Land Use Planning (2023) to relax the 4m Street building line to 3,45m to allow the existing roof over the entrance patio;</w:t>
      </w:r>
    </w:p>
    <w:p w14:paraId="72F791BE" w14:textId="67CFD717" w:rsidR="00687547" w:rsidRPr="007C1F78" w:rsidRDefault="00D91B0E" w:rsidP="005D1886">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6"/>
          <w:szCs w:val="16"/>
          <w:lang w:eastAsia="en-US"/>
        </w:rPr>
      </w:pPr>
      <w:r w:rsidRPr="007C1F78">
        <w:rPr>
          <w:rFonts w:ascii="Arial" w:eastAsiaTheme="minorHAnsi" w:hAnsi="Arial" w:cs="Arial"/>
          <w:sz w:val="16"/>
          <w:szCs w:val="16"/>
          <w:lang w:eastAsia="en-US"/>
        </w:rPr>
        <w:t>Application for the Administrator’s consent to relax Condition B(7) contained in Title Deed No. T23035/2024 in respect of Herold’s Bay Erf 362, in order to permit the existing roof over the entrance patio within the restrictive title deed street building line</w:t>
      </w:r>
      <w:r w:rsidR="001A41E1" w:rsidRPr="007C1F78">
        <w:rPr>
          <w:rFonts w:ascii="Arial" w:eastAsiaTheme="minorHAnsi" w:hAnsi="Arial" w:cs="Arial"/>
          <w:sz w:val="16"/>
          <w:szCs w:val="16"/>
          <w:lang w:eastAsia="en-US"/>
        </w:rPr>
        <w:t>:</w:t>
      </w:r>
    </w:p>
    <w:p w14:paraId="2B7B6D31" w14:textId="77777777" w:rsidR="00D91B0E" w:rsidRPr="007C1F78" w:rsidRDefault="00D91B0E" w:rsidP="00D91B0E">
      <w:pPr>
        <w:pStyle w:val="ListParagraph"/>
        <w:widowControl/>
        <w:tabs>
          <w:tab w:val="left" w:pos="1134"/>
        </w:tabs>
        <w:autoSpaceDE/>
        <w:autoSpaceDN/>
        <w:adjustRightInd/>
        <w:spacing w:before="80" w:line="276" w:lineRule="auto"/>
        <w:ind w:left="425"/>
        <w:jc w:val="both"/>
        <w:rPr>
          <w:rFonts w:ascii="Arial" w:eastAsiaTheme="minorHAnsi" w:hAnsi="Arial" w:cs="Arial"/>
          <w:sz w:val="16"/>
          <w:szCs w:val="16"/>
          <w:lang w:eastAsia="en-US"/>
        </w:rPr>
      </w:pPr>
    </w:p>
    <w:p w14:paraId="40B2FA61" w14:textId="77777777" w:rsidR="00993147" w:rsidRPr="007C1F78" w:rsidRDefault="00993147" w:rsidP="009D4459">
      <w:pPr>
        <w:spacing w:before="80" w:line="276" w:lineRule="auto"/>
        <w:jc w:val="both"/>
        <w:rPr>
          <w:rFonts w:eastAsia="Times New Roman"/>
          <w:i/>
          <w:sz w:val="16"/>
          <w:szCs w:val="16"/>
        </w:rPr>
      </w:pPr>
      <w:bookmarkStart w:id="1" w:name="_Hlk129599634"/>
      <w:r w:rsidRPr="007C1F78">
        <w:rPr>
          <w:rFonts w:eastAsia="Times New Roman"/>
          <w:b/>
          <w:bCs/>
          <w:i/>
          <w:sz w:val="16"/>
          <w:szCs w:val="16"/>
          <w:u w:val="single"/>
        </w:rPr>
        <w:t>ALL INTERESTED AND AFFECTED PARTIES TO NOTE:</w:t>
      </w:r>
      <w:r w:rsidRPr="007C1F78">
        <w:rPr>
          <w:rFonts w:eastAsia="Times New Roman"/>
          <w:i/>
          <w:sz w:val="16"/>
          <w:szCs w:val="16"/>
        </w:rPr>
        <w:t xml:space="preserve"> </w:t>
      </w:r>
      <w:r w:rsidRPr="007C1F78">
        <w:rPr>
          <w:rFonts w:eastAsiaTheme="minorHAnsi"/>
          <w:sz w:val="16"/>
          <w:szCs w:val="16"/>
          <w:lang w:eastAsia="en-US"/>
        </w:rPr>
        <w:t>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r w:rsidRPr="007C1F78">
        <w:rPr>
          <w:rFonts w:eastAsia="Times New Roman"/>
          <w:i/>
          <w:sz w:val="16"/>
          <w:szCs w:val="16"/>
        </w:rPr>
        <w:t xml:space="preserve"> </w:t>
      </w:r>
    </w:p>
    <w:bookmarkEnd w:id="1"/>
    <w:p w14:paraId="2D3C263E" w14:textId="77777777" w:rsidR="00993147" w:rsidRPr="00BE6EAD" w:rsidRDefault="00993147" w:rsidP="00993147">
      <w:pPr>
        <w:spacing w:line="276" w:lineRule="auto"/>
        <w:jc w:val="both"/>
        <w:rPr>
          <w:color w:val="000000"/>
          <w:sz w:val="16"/>
          <w:szCs w:val="16"/>
        </w:rPr>
      </w:pPr>
    </w:p>
    <w:p w14:paraId="4EEF39AB" w14:textId="55065D2C" w:rsidR="00EF74B3" w:rsidRDefault="00606FFD" w:rsidP="00BA543C">
      <w:pPr>
        <w:pStyle w:val="BodyText"/>
        <w:kinsoku w:val="0"/>
        <w:overflowPunct w:val="0"/>
        <w:spacing w:line="276" w:lineRule="auto"/>
        <w:ind w:right="2135"/>
        <w:jc w:val="center"/>
        <w:rPr>
          <w:b/>
          <w:sz w:val="16"/>
          <w:szCs w:val="16"/>
        </w:rPr>
      </w:pPr>
      <w:r w:rsidRPr="00DF2864">
        <w:rPr>
          <w:b/>
          <w:sz w:val="16"/>
          <w:szCs w:val="16"/>
        </w:rPr>
        <w:t xml:space="preserve">                        </w:t>
      </w:r>
    </w:p>
    <w:p w14:paraId="66833444" w14:textId="4B695D92" w:rsidR="00951BA2" w:rsidRDefault="00951BA2" w:rsidP="00A031E0">
      <w:pPr>
        <w:spacing w:line="276" w:lineRule="auto"/>
        <w:jc w:val="center"/>
        <w:rPr>
          <w:b/>
          <w:sz w:val="16"/>
          <w:szCs w:val="16"/>
        </w:rPr>
      </w:pPr>
    </w:p>
    <w:p w14:paraId="24379171" w14:textId="02D36902" w:rsidR="002E3CB3" w:rsidRDefault="002E3CB3" w:rsidP="00A031E0">
      <w:pPr>
        <w:spacing w:line="276" w:lineRule="auto"/>
        <w:jc w:val="center"/>
        <w:rPr>
          <w:b/>
          <w:sz w:val="16"/>
          <w:szCs w:val="16"/>
        </w:rPr>
      </w:pPr>
    </w:p>
    <w:p w14:paraId="037013BF" w14:textId="7DB24BB2" w:rsidR="002E3CB3" w:rsidRDefault="002E3CB3" w:rsidP="00A031E0">
      <w:pPr>
        <w:spacing w:line="276" w:lineRule="auto"/>
        <w:jc w:val="center"/>
        <w:rPr>
          <w:b/>
          <w:sz w:val="16"/>
          <w:szCs w:val="16"/>
        </w:rPr>
      </w:pPr>
    </w:p>
    <w:p w14:paraId="3C0EDD2C" w14:textId="3918B07E" w:rsidR="002E3CB3" w:rsidRDefault="002E3CB3" w:rsidP="00A031E0">
      <w:pPr>
        <w:spacing w:line="276" w:lineRule="auto"/>
        <w:jc w:val="center"/>
        <w:rPr>
          <w:b/>
          <w:sz w:val="16"/>
          <w:szCs w:val="16"/>
        </w:rPr>
      </w:pPr>
    </w:p>
    <w:p w14:paraId="03379464" w14:textId="345435CE" w:rsidR="00D91B0E" w:rsidRDefault="00D91B0E" w:rsidP="00A031E0">
      <w:pPr>
        <w:spacing w:line="276" w:lineRule="auto"/>
        <w:jc w:val="center"/>
        <w:rPr>
          <w:b/>
          <w:sz w:val="16"/>
          <w:szCs w:val="16"/>
        </w:rPr>
      </w:pPr>
    </w:p>
    <w:p w14:paraId="1DA0E4CD" w14:textId="79D246B7" w:rsidR="00D91B0E" w:rsidRDefault="00D91B0E" w:rsidP="00A031E0">
      <w:pPr>
        <w:spacing w:line="276" w:lineRule="auto"/>
        <w:jc w:val="center"/>
        <w:rPr>
          <w:b/>
          <w:sz w:val="16"/>
          <w:szCs w:val="16"/>
        </w:rPr>
      </w:pPr>
    </w:p>
    <w:p w14:paraId="12EFE2C7" w14:textId="17DBAF5B" w:rsidR="00D91B0E" w:rsidRDefault="00D91B0E" w:rsidP="00A031E0">
      <w:pPr>
        <w:spacing w:line="276" w:lineRule="auto"/>
        <w:jc w:val="center"/>
        <w:rPr>
          <w:b/>
          <w:sz w:val="16"/>
          <w:szCs w:val="16"/>
        </w:rPr>
      </w:pPr>
    </w:p>
    <w:p w14:paraId="61E2FF56" w14:textId="5C6A78CE" w:rsidR="00D91B0E" w:rsidRDefault="00D91B0E" w:rsidP="00A031E0">
      <w:pPr>
        <w:spacing w:line="276" w:lineRule="auto"/>
        <w:jc w:val="center"/>
        <w:rPr>
          <w:b/>
          <w:sz w:val="16"/>
          <w:szCs w:val="16"/>
        </w:rPr>
      </w:pPr>
    </w:p>
    <w:p w14:paraId="7BA96C9F" w14:textId="2DB8FE48" w:rsidR="00D91B0E" w:rsidRDefault="00D91B0E" w:rsidP="00A031E0">
      <w:pPr>
        <w:spacing w:line="276" w:lineRule="auto"/>
        <w:jc w:val="center"/>
        <w:rPr>
          <w:b/>
          <w:sz w:val="16"/>
          <w:szCs w:val="16"/>
        </w:rPr>
      </w:pPr>
    </w:p>
    <w:p w14:paraId="56E404FD" w14:textId="77777777" w:rsidR="003C4617" w:rsidRDefault="003C4617" w:rsidP="00A031E0">
      <w:pPr>
        <w:spacing w:line="276" w:lineRule="auto"/>
        <w:jc w:val="center"/>
        <w:rPr>
          <w:b/>
          <w:sz w:val="16"/>
          <w:szCs w:val="16"/>
        </w:rPr>
      </w:pPr>
      <w:bookmarkStart w:id="2" w:name="_GoBack"/>
      <w:bookmarkEnd w:id="2"/>
    </w:p>
    <w:p w14:paraId="5EABCF72" w14:textId="75805754" w:rsidR="00A031E0" w:rsidRPr="007C1F78" w:rsidRDefault="00FF6C4F" w:rsidP="00993147">
      <w:pPr>
        <w:spacing w:line="276" w:lineRule="auto"/>
        <w:jc w:val="center"/>
        <w:rPr>
          <w:b/>
          <w:sz w:val="20"/>
          <w:szCs w:val="20"/>
          <w:lang w:val="af-ZA"/>
        </w:rPr>
      </w:pPr>
      <w:r w:rsidRPr="007C1F78">
        <w:rPr>
          <w:b/>
          <w:sz w:val="20"/>
          <w:szCs w:val="20"/>
          <w:lang w:val="af-ZA"/>
        </w:rPr>
        <w:t xml:space="preserve">GRONDGEBRUIK AANSOEK </w:t>
      </w:r>
      <w:r w:rsidR="00184746" w:rsidRPr="007C1F78">
        <w:rPr>
          <w:b/>
          <w:sz w:val="20"/>
          <w:szCs w:val="20"/>
          <w:lang w:val="af-ZA"/>
        </w:rPr>
        <w:t>KENNISGEWING</w:t>
      </w:r>
    </w:p>
    <w:p w14:paraId="0723CAFD" w14:textId="77777777" w:rsidR="00FF6C4F" w:rsidRPr="007C1F78" w:rsidRDefault="00FF6C4F" w:rsidP="00636099">
      <w:pPr>
        <w:spacing w:line="276" w:lineRule="auto"/>
        <w:jc w:val="center"/>
        <w:rPr>
          <w:b/>
          <w:sz w:val="20"/>
          <w:szCs w:val="20"/>
          <w:lang w:val="af-ZA"/>
        </w:rPr>
      </w:pPr>
      <w:r w:rsidRPr="007C1F78">
        <w:rPr>
          <w:b/>
          <w:sz w:val="20"/>
          <w:szCs w:val="20"/>
          <w:lang w:val="af-ZA"/>
        </w:rPr>
        <w:t>GEORGE MUNISIPALITEIT</w:t>
      </w:r>
    </w:p>
    <w:p w14:paraId="032F10A0" w14:textId="77777777" w:rsidR="00FF6C4F" w:rsidRPr="007C1F78" w:rsidRDefault="00FF6C4F" w:rsidP="00636099">
      <w:pPr>
        <w:spacing w:line="276" w:lineRule="auto"/>
        <w:jc w:val="center"/>
        <w:rPr>
          <w:b/>
          <w:sz w:val="20"/>
          <w:szCs w:val="20"/>
          <w:lang w:val="af-ZA"/>
        </w:rPr>
      </w:pPr>
    </w:p>
    <w:p w14:paraId="217AE9E9" w14:textId="77777777" w:rsidR="00D91B0E" w:rsidRPr="007C1F78" w:rsidRDefault="00D91B0E" w:rsidP="00D91B0E">
      <w:pPr>
        <w:spacing w:line="276" w:lineRule="auto"/>
        <w:jc w:val="center"/>
        <w:rPr>
          <w:b/>
          <w:sz w:val="20"/>
          <w:szCs w:val="20"/>
          <w:lang w:val="nl-NL"/>
        </w:rPr>
      </w:pPr>
      <w:r w:rsidRPr="007C1F78">
        <w:rPr>
          <w:b/>
          <w:sz w:val="20"/>
          <w:szCs w:val="20"/>
          <w:lang w:val="nl-NL"/>
        </w:rPr>
        <w:t>AANSOEK OM PERMANENTE AFWYKING EN ADMINISTRATIEWE</w:t>
      </w:r>
    </w:p>
    <w:p w14:paraId="5FD2F9BB" w14:textId="036C528F" w:rsidR="00617763" w:rsidRPr="007C1F78" w:rsidRDefault="00D91B0E" w:rsidP="00D91B0E">
      <w:pPr>
        <w:spacing w:line="276" w:lineRule="auto"/>
        <w:jc w:val="center"/>
        <w:rPr>
          <w:b/>
          <w:sz w:val="20"/>
          <w:szCs w:val="20"/>
          <w:lang w:val="nl-NL"/>
        </w:rPr>
      </w:pPr>
      <w:r w:rsidRPr="007C1F78">
        <w:rPr>
          <w:b/>
          <w:sz w:val="20"/>
          <w:szCs w:val="20"/>
          <w:lang w:val="nl-NL"/>
        </w:rPr>
        <w:t>TOESTEMMING: HEROLDSBAAI ERF 362</w:t>
      </w:r>
    </w:p>
    <w:p w14:paraId="3EA4EB4D" w14:textId="77777777" w:rsidR="00FB53B0" w:rsidRPr="00361C16" w:rsidRDefault="00FB53B0" w:rsidP="00361C16">
      <w:pPr>
        <w:spacing w:line="276" w:lineRule="auto"/>
        <w:ind w:right="-7"/>
        <w:jc w:val="center"/>
        <w:rPr>
          <w:b/>
          <w:sz w:val="13"/>
          <w:szCs w:val="13"/>
          <w:lang w:val="nl-NL"/>
        </w:rPr>
      </w:pPr>
    </w:p>
    <w:p w14:paraId="36C6B62D" w14:textId="77AC8CC4" w:rsidR="00FF6C4F" w:rsidRPr="007C1F78" w:rsidRDefault="00F52262" w:rsidP="00993147">
      <w:pPr>
        <w:spacing w:line="276" w:lineRule="auto"/>
        <w:jc w:val="center"/>
        <w:rPr>
          <w:sz w:val="16"/>
          <w:szCs w:val="16"/>
          <w:lang w:val="nl-NL"/>
        </w:rPr>
      </w:pPr>
      <w:r w:rsidRPr="007C1F78">
        <w:rPr>
          <w:sz w:val="16"/>
          <w:szCs w:val="16"/>
          <w:lang w:val="nl-NL"/>
        </w:rPr>
        <w:t>(</w:t>
      </w:r>
      <w:r w:rsidR="00D91B0E" w:rsidRPr="007C1F78">
        <w:rPr>
          <w:sz w:val="16"/>
          <w:szCs w:val="16"/>
          <w:lang w:val="nl-NL"/>
        </w:rPr>
        <w:t>Heroldsbaai Erf 362 is geleë te Slaapplekstraat 54, Heroldsbaai, George</w:t>
      </w:r>
      <w:r w:rsidR="0073330C" w:rsidRPr="007C1F78">
        <w:rPr>
          <w:sz w:val="16"/>
          <w:szCs w:val="16"/>
          <w:lang w:val="nl-NL"/>
        </w:rPr>
        <w:t>.</w:t>
      </w:r>
      <w:r w:rsidR="00FF6C4F" w:rsidRPr="007C1F78">
        <w:rPr>
          <w:sz w:val="16"/>
          <w:szCs w:val="16"/>
          <w:lang w:val="nl-NL"/>
        </w:rPr>
        <w:t>)</w:t>
      </w:r>
    </w:p>
    <w:p w14:paraId="00479AB1" w14:textId="77777777" w:rsidR="00FF6C4F" w:rsidRPr="007C1F78" w:rsidRDefault="00FF6C4F" w:rsidP="00636099">
      <w:pPr>
        <w:spacing w:line="276" w:lineRule="auto"/>
        <w:jc w:val="center"/>
        <w:rPr>
          <w:b/>
          <w:sz w:val="16"/>
          <w:szCs w:val="16"/>
          <w:highlight w:val="yellow"/>
          <w:lang w:val="nl-NL"/>
        </w:rPr>
      </w:pPr>
    </w:p>
    <w:p w14:paraId="56063092" w14:textId="78244E98" w:rsidR="00FF6C4F" w:rsidRPr="007C1F78" w:rsidRDefault="00544626" w:rsidP="008D6DA6">
      <w:pPr>
        <w:spacing w:after="100" w:line="276" w:lineRule="auto"/>
        <w:jc w:val="both"/>
        <w:rPr>
          <w:b/>
          <w:sz w:val="16"/>
          <w:szCs w:val="16"/>
          <w:lang w:val="af-ZA"/>
        </w:rPr>
      </w:pPr>
      <w:r w:rsidRPr="007C1F78">
        <w:rPr>
          <w:sz w:val="16"/>
          <w:szCs w:val="16"/>
          <w:lang w:val="af-ZA"/>
        </w:rPr>
        <w:t xml:space="preserve">Kennis </w:t>
      </w:r>
      <w:r w:rsidR="008948E8" w:rsidRPr="007C1F78">
        <w:rPr>
          <w:sz w:val="16"/>
          <w:szCs w:val="16"/>
          <w:lang w:val="af-ZA"/>
        </w:rPr>
        <w:t xml:space="preserve">geskied </w:t>
      </w:r>
      <w:r w:rsidRPr="007C1F78">
        <w:rPr>
          <w:sz w:val="16"/>
          <w:szCs w:val="16"/>
          <w:lang w:val="af-ZA"/>
        </w:rPr>
        <w:t>hiermee</w:t>
      </w:r>
      <w:r w:rsidR="008948E8" w:rsidRPr="007C1F78">
        <w:rPr>
          <w:sz w:val="16"/>
          <w:szCs w:val="16"/>
          <w:lang w:val="af-ZA"/>
        </w:rPr>
        <w:t>,</w:t>
      </w:r>
      <w:r w:rsidRPr="007C1F78">
        <w:rPr>
          <w:sz w:val="16"/>
          <w:szCs w:val="16"/>
          <w:lang w:val="af-ZA"/>
        </w:rPr>
        <w:t xml:space="preserve"> ingevolge </w:t>
      </w:r>
      <w:r w:rsidR="00FF6C4F" w:rsidRPr="007C1F78">
        <w:rPr>
          <w:sz w:val="16"/>
          <w:szCs w:val="16"/>
          <w:lang w:val="af-ZA"/>
        </w:rPr>
        <w:t>Artikel 45 van die George Munisipaliteit se Verordening op Munisipale Grondgebruiksbeplanning, 20</w:t>
      </w:r>
      <w:r w:rsidR="00C90725" w:rsidRPr="007C1F78">
        <w:rPr>
          <w:sz w:val="16"/>
          <w:szCs w:val="16"/>
          <w:lang w:val="af-ZA"/>
        </w:rPr>
        <w:t>23</w:t>
      </w:r>
      <w:r w:rsidR="00FF6C4F" w:rsidRPr="007C1F78">
        <w:rPr>
          <w:sz w:val="16"/>
          <w:szCs w:val="16"/>
          <w:lang w:val="af-ZA"/>
        </w:rPr>
        <w:t xml:space="preserve"> dat die </w:t>
      </w:r>
      <w:r w:rsidR="00B14EBA" w:rsidRPr="007C1F78">
        <w:rPr>
          <w:sz w:val="16"/>
          <w:szCs w:val="16"/>
          <w:lang w:val="af-ZA"/>
        </w:rPr>
        <w:t xml:space="preserve">George Munisipaliteit, se Direktoraat Beplanning en Ontwikkeling die </w:t>
      </w:r>
      <w:r w:rsidR="00FF6C4F" w:rsidRPr="007C1F78">
        <w:rPr>
          <w:sz w:val="16"/>
          <w:szCs w:val="16"/>
          <w:lang w:val="af-ZA"/>
        </w:rPr>
        <w:t>onderstaande aansoek o</w:t>
      </w:r>
      <w:r w:rsidR="00030DFB" w:rsidRPr="007C1F78">
        <w:rPr>
          <w:sz w:val="16"/>
          <w:szCs w:val="16"/>
          <w:lang w:val="af-ZA"/>
        </w:rPr>
        <w:t xml:space="preserve">ntvang </w:t>
      </w:r>
      <w:r w:rsidR="00B14EBA" w:rsidRPr="007C1F78">
        <w:rPr>
          <w:sz w:val="16"/>
          <w:szCs w:val="16"/>
          <w:lang w:val="af-ZA"/>
        </w:rPr>
        <w:t xml:space="preserve">het </w:t>
      </w:r>
      <w:r w:rsidR="002E5C38" w:rsidRPr="007C1F78">
        <w:rPr>
          <w:sz w:val="16"/>
          <w:szCs w:val="16"/>
          <w:lang w:val="af-ZA"/>
        </w:rPr>
        <w:t xml:space="preserve">op </w:t>
      </w:r>
      <w:r w:rsidR="00D91B0E" w:rsidRPr="007C1F78">
        <w:rPr>
          <w:sz w:val="16"/>
          <w:szCs w:val="16"/>
          <w:lang w:val="af-ZA"/>
        </w:rPr>
        <w:t>Heroldsbaai Erf 362</w:t>
      </w:r>
      <w:r w:rsidR="00B14EBA" w:rsidRPr="007C1F78">
        <w:rPr>
          <w:sz w:val="16"/>
          <w:szCs w:val="16"/>
          <w:lang w:val="af-ZA"/>
        </w:rPr>
        <w:t>.</w:t>
      </w:r>
    </w:p>
    <w:p w14:paraId="0D125E83" w14:textId="057B5EA7" w:rsidR="00FF6C4F" w:rsidRPr="007C1F78" w:rsidRDefault="00FF6C4F" w:rsidP="008D6DA6">
      <w:pPr>
        <w:pStyle w:val="BodyText"/>
        <w:kinsoku w:val="0"/>
        <w:overflowPunct w:val="0"/>
        <w:spacing w:after="100" w:line="276" w:lineRule="auto"/>
        <w:ind w:right="66"/>
        <w:jc w:val="both"/>
        <w:rPr>
          <w:sz w:val="16"/>
          <w:szCs w:val="16"/>
          <w:lang w:val="nl-NL"/>
        </w:rPr>
      </w:pPr>
      <w:r w:rsidRPr="007C1F78">
        <w:rPr>
          <w:sz w:val="16"/>
          <w:szCs w:val="16"/>
          <w:lang w:val="nl-NL"/>
        </w:rPr>
        <w:t>Enige besware en/of kommentare, insluitend volledige redes daarvoor en `n verduideliking van hoe die persoon se belange geraak word deur die aansoek, moet skriftelik ingedien word per e-pos by die relevante Administratiewe Beampte (</w:t>
      </w:r>
      <w:r w:rsidR="00D91B0E" w:rsidRPr="007C1F78">
        <w:rPr>
          <w:sz w:val="16"/>
          <w:szCs w:val="16"/>
          <w:lang w:val="nl-NL"/>
        </w:rPr>
        <w:t>Primrose Nako</w:t>
      </w:r>
      <w:r w:rsidR="00F52262" w:rsidRPr="007C1F78">
        <w:rPr>
          <w:sz w:val="16"/>
          <w:szCs w:val="16"/>
          <w:lang w:val="nl-NL"/>
        </w:rPr>
        <w:t xml:space="preserve"> </w:t>
      </w:r>
      <w:r w:rsidR="006B7EDA" w:rsidRPr="007C1F78">
        <w:rPr>
          <w:sz w:val="16"/>
          <w:szCs w:val="16"/>
          <w:lang w:val="nl-NL"/>
        </w:rPr>
        <w:t>–</w:t>
      </w:r>
      <w:r w:rsidR="00F52262" w:rsidRPr="007C1F78">
        <w:rPr>
          <w:sz w:val="16"/>
          <w:szCs w:val="16"/>
          <w:lang w:val="nl-NL"/>
        </w:rPr>
        <w:t xml:space="preserve"> </w:t>
      </w:r>
      <w:r w:rsidR="00D91B0E" w:rsidRPr="007C1F78">
        <w:rPr>
          <w:color w:val="0C64C0"/>
          <w:sz w:val="16"/>
          <w:szCs w:val="16"/>
          <w:u w:val="single"/>
          <w:lang w:val="nl-NL"/>
        </w:rPr>
        <w:t>pnako</w:t>
      </w:r>
      <w:r w:rsidR="001A41E1" w:rsidRPr="007C1F78">
        <w:rPr>
          <w:color w:val="0C64C0"/>
          <w:sz w:val="16"/>
          <w:szCs w:val="16"/>
          <w:u w:val="single"/>
          <w:lang w:val="nl-NL"/>
        </w:rPr>
        <w:t>@george.gov.za</w:t>
      </w:r>
      <w:r w:rsidR="00FB53B0" w:rsidRPr="007C1F78">
        <w:rPr>
          <w:sz w:val="16"/>
          <w:szCs w:val="16"/>
          <w:lang w:val="nl-NL"/>
        </w:rPr>
        <w:t xml:space="preserve"> </w:t>
      </w:r>
      <w:r w:rsidRPr="007C1F78">
        <w:rPr>
          <w:sz w:val="16"/>
          <w:szCs w:val="16"/>
          <w:lang w:val="nl-NL"/>
        </w:rPr>
        <w:t>), of as geen e-pos fasiliteit beskikbaar is nie, per SMS na die selfoon nommer van genoemde Amptenaar (slegs beskikbaar op versoek) en/of by die applikant, in terme van Artikel 50 van die George Munisipaliteit se Verordening op Munisipale Grondgebruiksbeplanning, 20</w:t>
      </w:r>
      <w:r w:rsidR="00C90725" w:rsidRPr="007C1F78">
        <w:rPr>
          <w:sz w:val="16"/>
          <w:szCs w:val="16"/>
          <w:lang w:val="nl-NL"/>
        </w:rPr>
        <w:t>23</w:t>
      </w:r>
      <w:r w:rsidRPr="007C1F78">
        <w:rPr>
          <w:sz w:val="16"/>
          <w:szCs w:val="16"/>
          <w:lang w:val="nl-NL"/>
        </w:rPr>
        <w:t xml:space="preserve"> op/of voor </w:t>
      </w:r>
      <w:r w:rsidR="00D91B0E" w:rsidRPr="007C1F78">
        <w:rPr>
          <w:b/>
          <w:sz w:val="16"/>
          <w:szCs w:val="16"/>
          <w:u w:val="single"/>
          <w:lang w:val="nl-NL"/>
        </w:rPr>
        <w:t>23 Maart 2026</w:t>
      </w:r>
      <w:r w:rsidR="00983935" w:rsidRPr="007C1F78">
        <w:rPr>
          <w:sz w:val="16"/>
          <w:szCs w:val="16"/>
          <w:lang w:val="nl-NL"/>
        </w:rPr>
        <w:t xml:space="preserve"> </w:t>
      </w:r>
      <w:r w:rsidRPr="007C1F78">
        <w:rPr>
          <w:sz w:val="16"/>
          <w:szCs w:val="16"/>
          <w:lang w:val="nl-NL"/>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p>
    <w:p w14:paraId="38605FC9" w14:textId="22EA6729" w:rsidR="00FF6C4F" w:rsidRPr="007C1F78" w:rsidRDefault="00FF6C4F" w:rsidP="008D6DA6">
      <w:pPr>
        <w:spacing w:after="100" w:line="276" w:lineRule="auto"/>
        <w:jc w:val="both"/>
        <w:rPr>
          <w:sz w:val="16"/>
          <w:szCs w:val="16"/>
          <w:lang w:val="af-ZA"/>
        </w:rPr>
      </w:pPr>
      <w:r w:rsidRPr="007C1F78">
        <w:rPr>
          <w:sz w:val="16"/>
          <w:szCs w:val="16"/>
          <w:lang w:val="af-ZA"/>
        </w:rPr>
        <w:t>Navrae of verdere inligting ten opsigte van die aansoek kan gerig word aan die Stadsbeplannings Departement by Telefoon: 044 801 94</w:t>
      </w:r>
      <w:r w:rsidR="00F52262" w:rsidRPr="007C1F78">
        <w:rPr>
          <w:sz w:val="16"/>
          <w:szCs w:val="16"/>
          <w:lang w:val="af-ZA"/>
        </w:rPr>
        <w:t>16</w:t>
      </w:r>
      <w:r w:rsidRPr="007C1F78">
        <w:rPr>
          <w:sz w:val="16"/>
          <w:szCs w:val="16"/>
          <w:lang w:val="af-ZA"/>
        </w:rPr>
        <w:t xml:space="preserve"> of deur `n e-pos te rig aan die verantwoordelike Administratiewe Beampte (</w:t>
      </w:r>
      <w:r w:rsidR="00D91B0E" w:rsidRPr="007C1F78">
        <w:rPr>
          <w:sz w:val="16"/>
          <w:szCs w:val="16"/>
          <w:lang w:val="nl-NL"/>
        </w:rPr>
        <w:t>Primrose Nako</w:t>
      </w:r>
      <w:r w:rsidR="00F52262" w:rsidRPr="007C1F78">
        <w:rPr>
          <w:sz w:val="16"/>
          <w:szCs w:val="16"/>
          <w:lang w:val="nl-NL"/>
        </w:rPr>
        <w:t xml:space="preserve"> </w:t>
      </w:r>
      <w:r w:rsidR="006B7EDA" w:rsidRPr="007C1F78">
        <w:rPr>
          <w:sz w:val="16"/>
          <w:szCs w:val="16"/>
          <w:lang w:val="nl-NL"/>
        </w:rPr>
        <w:t>–</w:t>
      </w:r>
      <w:r w:rsidR="00F52262" w:rsidRPr="007C1F78">
        <w:rPr>
          <w:sz w:val="16"/>
          <w:szCs w:val="16"/>
          <w:lang w:val="nl-NL"/>
        </w:rPr>
        <w:t xml:space="preserve"> </w:t>
      </w:r>
      <w:r w:rsidR="00D91B0E" w:rsidRPr="007C1F78">
        <w:rPr>
          <w:color w:val="0C64C0"/>
          <w:sz w:val="16"/>
          <w:szCs w:val="16"/>
          <w:u w:val="single"/>
          <w:lang w:val="nl-NL"/>
        </w:rPr>
        <w:t>pnako</w:t>
      </w:r>
      <w:r w:rsidR="001A41E1" w:rsidRPr="007C1F78">
        <w:rPr>
          <w:color w:val="0C64C0"/>
          <w:sz w:val="16"/>
          <w:szCs w:val="16"/>
          <w:u w:val="single"/>
          <w:lang w:val="nl-NL"/>
        </w:rPr>
        <w:t>@george.gov.za</w:t>
      </w:r>
      <w:r w:rsidRPr="007C1F78">
        <w:rPr>
          <w:sz w:val="16"/>
          <w:szCs w:val="16"/>
          <w:lang w:val="af-ZA"/>
        </w:rPr>
        <w:t>)</w:t>
      </w:r>
      <w:r w:rsidRPr="007C1F78">
        <w:rPr>
          <w:i/>
          <w:sz w:val="16"/>
          <w:szCs w:val="16"/>
          <w:lang w:val="af-ZA"/>
        </w:rPr>
        <w:t xml:space="preserve"> </w:t>
      </w:r>
      <w:r w:rsidRPr="007C1F78">
        <w:rPr>
          <w:sz w:val="16"/>
          <w:szCs w:val="16"/>
          <w:lang w:val="af-ZA"/>
        </w:rPr>
        <w:t>of deur die applikant te kontak</w:t>
      </w:r>
      <w:r w:rsidRPr="007C1F78">
        <w:rPr>
          <w:i/>
          <w:sz w:val="16"/>
          <w:szCs w:val="16"/>
          <w:lang w:val="af-ZA"/>
        </w:rPr>
        <w:t xml:space="preserve"> </w:t>
      </w:r>
      <w:r w:rsidRPr="007C1F78">
        <w:rPr>
          <w:sz w:val="16"/>
          <w:szCs w:val="16"/>
          <w:lang w:val="af-ZA"/>
        </w:rPr>
        <w:t xml:space="preserve">(kontak besonderhede onderaan). Die aansoek sal ook beskikbaar wees op die Munisipale </w:t>
      </w:r>
      <w:r w:rsidRPr="007C1F78">
        <w:rPr>
          <w:sz w:val="16"/>
          <w:szCs w:val="16"/>
          <w:lang w:val="nl-NL"/>
        </w:rPr>
        <w:t>webtuiste</w:t>
      </w:r>
      <w:r w:rsidRPr="007C1F78">
        <w:rPr>
          <w:rStyle w:val="Hyperlink"/>
          <w:rFonts w:eastAsia="Times New Roman"/>
          <w:sz w:val="16"/>
          <w:szCs w:val="16"/>
          <w:shd w:val="clear" w:color="auto" w:fill="FFFFFF"/>
          <w:lang w:val="nl-NL"/>
        </w:rPr>
        <w:t xml:space="preserve"> </w:t>
      </w:r>
      <w:hyperlink r:id="rId9" w:history="1">
        <w:r w:rsidRPr="007C1F78">
          <w:rPr>
            <w:rStyle w:val="Hyperlink"/>
            <w:rFonts w:eastAsia="Times New Roman"/>
            <w:sz w:val="16"/>
            <w:szCs w:val="16"/>
            <w:shd w:val="clear" w:color="auto" w:fill="FFFFFF"/>
            <w:lang w:val="nl-NL"/>
          </w:rPr>
          <w:t>https://www.george.gov.za/planning-and-development-cat/land-use-applications/land-use-submissions/</w:t>
        </w:r>
      </w:hyperlink>
      <w:r w:rsidRPr="007C1F78">
        <w:rPr>
          <w:rFonts w:eastAsia="Times New Roman"/>
          <w:color w:val="000000"/>
          <w:sz w:val="16"/>
          <w:szCs w:val="16"/>
          <w:shd w:val="clear" w:color="auto" w:fill="FFFFFF"/>
          <w:lang w:val="nl-NL"/>
        </w:rPr>
        <w:t xml:space="preserve"> </w:t>
      </w:r>
      <w:r w:rsidRPr="007C1F78">
        <w:rPr>
          <w:sz w:val="16"/>
          <w:szCs w:val="16"/>
          <w:lang w:val="af-ZA"/>
        </w:rPr>
        <w:t xml:space="preserve">vir 30 dae. Enige kommentare/besware wat na die voorgemelde sluitings datum ontvang word, mag moontlik nie in ag geneem word nie.  </w:t>
      </w:r>
    </w:p>
    <w:p w14:paraId="26338F6A" w14:textId="726EB824" w:rsidR="00FF6C4F" w:rsidRPr="007C1F78" w:rsidRDefault="00FF6C4F" w:rsidP="00636099">
      <w:pPr>
        <w:spacing w:line="276" w:lineRule="auto"/>
        <w:jc w:val="both"/>
        <w:rPr>
          <w:b/>
          <w:sz w:val="16"/>
          <w:szCs w:val="16"/>
          <w:lang w:val="nl-NL"/>
        </w:rPr>
      </w:pPr>
      <w:r w:rsidRPr="007C1F78">
        <w:rPr>
          <w:bCs/>
          <w:iCs/>
          <w:sz w:val="16"/>
          <w:szCs w:val="16"/>
          <w:u w:val="single"/>
          <w:lang w:val="af-ZA"/>
        </w:rPr>
        <w:t>Verwysingsnommer</w:t>
      </w:r>
      <w:r w:rsidR="006B7EDA" w:rsidRPr="007C1F78">
        <w:rPr>
          <w:sz w:val="16"/>
          <w:szCs w:val="16"/>
          <w:lang w:val="nl-NL"/>
        </w:rPr>
        <w:t xml:space="preserve"> </w:t>
      </w:r>
      <w:r w:rsidR="00D91B0E" w:rsidRPr="007C1F78">
        <w:rPr>
          <w:bCs/>
          <w:iCs/>
          <w:sz w:val="16"/>
          <w:szCs w:val="16"/>
          <w:lang w:val="af-ZA"/>
        </w:rPr>
        <w:t>4505983</w:t>
      </w:r>
    </w:p>
    <w:p w14:paraId="74D4C54A" w14:textId="229B39A2" w:rsidR="00FF6C4F" w:rsidRPr="007C1F78" w:rsidRDefault="00FF6C4F" w:rsidP="00636099">
      <w:pPr>
        <w:spacing w:line="276" w:lineRule="auto"/>
        <w:jc w:val="both"/>
        <w:rPr>
          <w:sz w:val="16"/>
          <w:szCs w:val="16"/>
          <w:highlight w:val="yellow"/>
          <w:lang w:val="nl-NL"/>
        </w:rPr>
      </w:pPr>
      <w:r w:rsidRPr="007C1F78">
        <w:rPr>
          <w:sz w:val="16"/>
          <w:szCs w:val="16"/>
          <w:u w:val="single"/>
          <w:lang w:val="af-ZA"/>
        </w:rPr>
        <w:t>Eiendomsbeskrywing</w:t>
      </w:r>
      <w:r w:rsidR="00617763" w:rsidRPr="007C1F78">
        <w:rPr>
          <w:sz w:val="16"/>
          <w:szCs w:val="16"/>
          <w:u w:val="single"/>
          <w:lang w:val="af-ZA"/>
        </w:rPr>
        <w:t xml:space="preserve">: </w:t>
      </w:r>
      <w:r w:rsidR="00E64B50" w:rsidRPr="007C1F78">
        <w:rPr>
          <w:rFonts w:eastAsia="Times New Roman"/>
          <w:sz w:val="16"/>
          <w:szCs w:val="16"/>
          <w:lang w:val="nl-NL" w:eastAsia="en-US"/>
        </w:rPr>
        <w:t xml:space="preserve"> </w:t>
      </w:r>
      <w:r w:rsidR="00D91B0E" w:rsidRPr="007C1F78">
        <w:rPr>
          <w:rFonts w:eastAsia="Times New Roman"/>
          <w:sz w:val="16"/>
          <w:szCs w:val="16"/>
          <w:lang w:val="nl-NL" w:eastAsia="en-US"/>
        </w:rPr>
        <w:t>Heroldsbaai Erf 362</w:t>
      </w:r>
    </w:p>
    <w:p w14:paraId="5783EB70" w14:textId="0EAB5932" w:rsidR="00FF6C4F" w:rsidRPr="007C1F78" w:rsidRDefault="00FF6C4F" w:rsidP="00636099">
      <w:pPr>
        <w:spacing w:line="276" w:lineRule="auto"/>
        <w:jc w:val="both"/>
        <w:rPr>
          <w:sz w:val="16"/>
          <w:szCs w:val="16"/>
          <w:lang w:val="nl-NL"/>
        </w:rPr>
      </w:pPr>
      <w:r w:rsidRPr="007C1F78">
        <w:rPr>
          <w:sz w:val="16"/>
          <w:szCs w:val="16"/>
          <w:u w:val="single"/>
          <w:lang w:val="af-ZA"/>
        </w:rPr>
        <w:t>Besonderhede van applikant</w:t>
      </w:r>
      <w:r w:rsidRPr="007C1F78">
        <w:rPr>
          <w:sz w:val="16"/>
          <w:szCs w:val="16"/>
          <w:lang w:val="af-ZA"/>
        </w:rPr>
        <w:t xml:space="preserve">: </w:t>
      </w:r>
      <w:r w:rsidR="00C90725" w:rsidRPr="007C1F78">
        <w:rPr>
          <w:sz w:val="16"/>
          <w:szCs w:val="16"/>
          <w:lang w:val="nl-NL"/>
        </w:rPr>
        <w:t>Marike Vreken Stadsbeplanners, 044</w:t>
      </w:r>
      <w:r w:rsidR="00CA57AB" w:rsidRPr="007C1F78">
        <w:rPr>
          <w:sz w:val="16"/>
          <w:szCs w:val="16"/>
          <w:lang w:val="nl-NL"/>
        </w:rPr>
        <w:t>-</w:t>
      </w:r>
      <w:r w:rsidR="00C90725" w:rsidRPr="007C1F78">
        <w:rPr>
          <w:sz w:val="16"/>
          <w:szCs w:val="16"/>
          <w:lang w:val="nl-NL"/>
        </w:rPr>
        <w:t>382</w:t>
      </w:r>
      <w:r w:rsidR="00CA57AB" w:rsidRPr="007C1F78">
        <w:rPr>
          <w:sz w:val="16"/>
          <w:szCs w:val="16"/>
          <w:lang w:val="nl-NL"/>
        </w:rPr>
        <w:t>-</w:t>
      </w:r>
      <w:r w:rsidR="00C90725" w:rsidRPr="007C1F78">
        <w:rPr>
          <w:sz w:val="16"/>
          <w:szCs w:val="16"/>
          <w:lang w:val="nl-NL"/>
        </w:rPr>
        <w:t xml:space="preserve">0420, </w:t>
      </w:r>
      <w:hyperlink r:id="rId10" w:history="1">
        <w:r w:rsidR="00C90725" w:rsidRPr="007C1F78">
          <w:rPr>
            <w:rStyle w:val="Hyperlink"/>
            <w:sz w:val="16"/>
            <w:szCs w:val="16"/>
            <w:lang w:val="nl-NL"/>
          </w:rPr>
          <w:t>info@vreken.co.za</w:t>
        </w:r>
      </w:hyperlink>
    </w:p>
    <w:p w14:paraId="20F81306" w14:textId="4D2E7ECC" w:rsidR="00993147" w:rsidRPr="007C1F78" w:rsidRDefault="00FF6C4F" w:rsidP="00993147">
      <w:pPr>
        <w:spacing w:line="276" w:lineRule="auto"/>
        <w:jc w:val="both"/>
        <w:rPr>
          <w:sz w:val="16"/>
          <w:szCs w:val="16"/>
          <w:lang w:val="af-ZA"/>
        </w:rPr>
      </w:pPr>
      <w:r w:rsidRPr="007C1F78">
        <w:rPr>
          <w:sz w:val="16"/>
          <w:szCs w:val="16"/>
          <w:u w:val="single"/>
          <w:lang w:val="af-ZA"/>
        </w:rPr>
        <w:t>Aard van Aansoek</w:t>
      </w:r>
      <w:r w:rsidRPr="007C1F78">
        <w:rPr>
          <w:sz w:val="16"/>
          <w:szCs w:val="16"/>
          <w:lang w:val="af-ZA"/>
        </w:rPr>
        <w:t>:</w:t>
      </w:r>
    </w:p>
    <w:p w14:paraId="326CB2E2" w14:textId="17F831BF" w:rsidR="00CA57AB" w:rsidRPr="007C1F78" w:rsidRDefault="00D91B0E" w:rsidP="0087327A">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6"/>
          <w:szCs w:val="16"/>
          <w:lang w:val="af-ZA" w:eastAsia="en-US"/>
        </w:rPr>
      </w:pPr>
      <w:r w:rsidRPr="007C1F78">
        <w:rPr>
          <w:rFonts w:ascii="Arial" w:eastAsiaTheme="minorHAnsi" w:hAnsi="Arial" w:cs="Arial"/>
          <w:sz w:val="16"/>
          <w:szCs w:val="16"/>
          <w:lang w:val="af-ZA" w:eastAsia="en-US"/>
        </w:rPr>
        <w:t>'n Permanente afwyking ten opsigt van Heroldsbaai Erf 362 ingevolge Artikel 15(2)(b) van die George Munisipaliteit se Verordening op Munisipale Grondgebruikbeplanning (2023), ten einde die 4 m-straatboulyn na 3,45 m te verslap om die bestaande dak oor die ingangpatio toe te laat;</w:t>
      </w:r>
    </w:p>
    <w:p w14:paraId="0F175235" w14:textId="7AC75057" w:rsidR="00CA57AB" w:rsidRPr="007C1F78" w:rsidRDefault="00D91B0E" w:rsidP="0087327A">
      <w:pPr>
        <w:pStyle w:val="ListParagraph"/>
        <w:widowControl/>
        <w:numPr>
          <w:ilvl w:val="0"/>
          <w:numId w:val="27"/>
        </w:numPr>
        <w:tabs>
          <w:tab w:val="left" w:pos="1134"/>
        </w:tabs>
        <w:autoSpaceDE/>
        <w:autoSpaceDN/>
        <w:adjustRightInd/>
        <w:spacing w:before="80" w:line="276" w:lineRule="auto"/>
        <w:ind w:left="425" w:hanging="425"/>
        <w:jc w:val="both"/>
        <w:rPr>
          <w:rFonts w:ascii="Arial" w:eastAsiaTheme="minorHAnsi" w:hAnsi="Arial" w:cs="Arial"/>
          <w:sz w:val="16"/>
          <w:szCs w:val="16"/>
          <w:lang w:val="af-ZA" w:eastAsia="en-US"/>
        </w:rPr>
      </w:pPr>
      <w:r w:rsidRPr="007C1F78">
        <w:rPr>
          <w:rFonts w:ascii="Arial" w:eastAsiaTheme="minorHAnsi" w:hAnsi="Arial" w:cs="Arial"/>
          <w:sz w:val="16"/>
          <w:szCs w:val="16"/>
          <w:lang w:val="af-ZA" w:eastAsia="en-US"/>
        </w:rPr>
        <w:t>Aansoek om die Administrateur se toestemming om Voorwaarde B(7), vervat in Titelakte No. T23035/2024, ten opsigte van Heroldsbaai Erf 362 te verslap, ten einde die bestaande dak oor die ingangspatio binne die beperkende titelakte-straatboulyn toe te laat</w:t>
      </w:r>
      <w:r w:rsidR="00CA57AB" w:rsidRPr="007C1F78">
        <w:rPr>
          <w:rFonts w:ascii="Arial" w:eastAsiaTheme="minorHAnsi" w:hAnsi="Arial" w:cs="Arial"/>
          <w:sz w:val="16"/>
          <w:szCs w:val="16"/>
          <w:lang w:val="af-ZA" w:eastAsia="en-US"/>
        </w:rPr>
        <w:t>:</w:t>
      </w:r>
    </w:p>
    <w:p w14:paraId="53C42D10" w14:textId="77777777" w:rsidR="00E30827" w:rsidRPr="007C1F78" w:rsidRDefault="00E30827" w:rsidP="00A10AAC">
      <w:pPr>
        <w:widowControl/>
        <w:tabs>
          <w:tab w:val="left" w:pos="1134"/>
        </w:tabs>
        <w:autoSpaceDE/>
        <w:autoSpaceDN/>
        <w:adjustRightInd/>
        <w:spacing w:line="276" w:lineRule="auto"/>
        <w:jc w:val="both"/>
        <w:rPr>
          <w:rFonts w:eastAsiaTheme="minorHAnsi"/>
          <w:sz w:val="16"/>
          <w:szCs w:val="16"/>
          <w:highlight w:val="yellow"/>
          <w:lang w:val="nl-NL" w:eastAsia="en-US"/>
        </w:rPr>
      </w:pPr>
    </w:p>
    <w:p w14:paraId="2EA0381A" w14:textId="308E781E" w:rsidR="00993147" w:rsidRPr="007C1F78" w:rsidRDefault="00993147" w:rsidP="009720A2">
      <w:pPr>
        <w:jc w:val="both"/>
        <w:rPr>
          <w:bCs/>
          <w:iCs/>
          <w:sz w:val="16"/>
          <w:szCs w:val="16"/>
          <w:lang w:val="af-ZA"/>
        </w:rPr>
      </w:pPr>
      <w:r w:rsidRPr="007C1F78">
        <w:rPr>
          <w:b/>
          <w:bCs/>
          <w:i/>
          <w:iCs/>
          <w:sz w:val="16"/>
          <w:szCs w:val="16"/>
          <w:u w:val="single"/>
          <w:lang w:val="nl-NL"/>
        </w:rPr>
        <w:t xml:space="preserve">ALLE GEINTERESEERDE EN </w:t>
      </w:r>
      <w:r w:rsidRPr="007C1F78">
        <w:rPr>
          <w:b/>
          <w:bCs/>
          <w:i/>
          <w:iCs/>
          <w:sz w:val="16"/>
          <w:szCs w:val="16"/>
          <w:u w:val="single"/>
          <w:lang w:val="af-ZA"/>
        </w:rPr>
        <w:t>GEAFFEKTEERDE</w:t>
      </w:r>
      <w:r w:rsidRPr="007C1F78">
        <w:rPr>
          <w:b/>
          <w:bCs/>
          <w:i/>
          <w:iCs/>
          <w:sz w:val="16"/>
          <w:szCs w:val="16"/>
          <w:u w:val="single"/>
          <w:lang w:val="nl-NL"/>
        </w:rPr>
        <w:t xml:space="preserve"> PARTYE MOET KENNIS NEEM:</w:t>
      </w:r>
      <w:r w:rsidRPr="007C1F78">
        <w:rPr>
          <w:i/>
          <w:iCs/>
          <w:sz w:val="16"/>
          <w:szCs w:val="16"/>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 </w:t>
      </w:r>
    </w:p>
    <w:sectPr w:rsidR="00993147" w:rsidRPr="007C1F78">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4"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285C0735"/>
    <w:multiLevelType w:val="hybridMultilevel"/>
    <w:tmpl w:val="53065D84"/>
    <w:lvl w:ilvl="0" w:tplc="FFFFFFFF">
      <w:start w:val="1"/>
      <w:numFmt w:val="lowerRoman"/>
      <w:lvlText w:val="(%1)"/>
      <w:lvlJc w:val="left"/>
      <w:pPr>
        <w:ind w:left="1146" w:hanging="360"/>
      </w:pPr>
      <w:rPr>
        <w:rFonts w:hint="default"/>
        <w:sz w:val="16"/>
        <w:szCs w:val="16"/>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6"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EB918C7"/>
    <w:multiLevelType w:val="hybridMultilevel"/>
    <w:tmpl w:val="53065D84"/>
    <w:lvl w:ilvl="0" w:tplc="F3080E76">
      <w:start w:val="1"/>
      <w:numFmt w:val="lowerRoman"/>
      <w:lvlText w:val="(%1)"/>
      <w:lvlJc w:val="left"/>
      <w:pPr>
        <w:ind w:left="1146" w:hanging="360"/>
      </w:pPr>
      <w:rPr>
        <w:rFonts w:hint="default"/>
        <w:sz w:val="16"/>
        <w:szCs w:val="16"/>
      </w:rPr>
    </w:lvl>
    <w:lvl w:ilvl="1" w:tplc="1C090019" w:tentative="1">
      <w:start w:val="1"/>
      <w:numFmt w:val="lowerLetter"/>
      <w:lvlText w:val="%2."/>
      <w:lvlJc w:val="left"/>
      <w:pPr>
        <w:ind w:left="1866" w:hanging="360"/>
      </w:pPr>
    </w:lvl>
    <w:lvl w:ilvl="2" w:tplc="1C09001B" w:tentative="1">
      <w:start w:val="1"/>
      <w:numFmt w:val="lowerRoman"/>
      <w:lvlText w:val="%3."/>
      <w:lvlJc w:val="right"/>
      <w:pPr>
        <w:ind w:left="2586" w:hanging="180"/>
      </w:pPr>
    </w:lvl>
    <w:lvl w:ilvl="3" w:tplc="1C09000F" w:tentative="1">
      <w:start w:val="1"/>
      <w:numFmt w:val="decimal"/>
      <w:lvlText w:val="%4."/>
      <w:lvlJc w:val="left"/>
      <w:pPr>
        <w:ind w:left="3306" w:hanging="360"/>
      </w:pPr>
    </w:lvl>
    <w:lvl w:ilvl="4" w:tplc="1C090019" w:tentative="1">
      <w:start w:val="1"/>
      <w:numFmt w:val="lowerLetter"/>
      <w:lvlText w:val="%5."/>
      <w:lvlJc w:val="left"/>
      <w:pPr>
        <w:ind w:left="4026" w:hanging="360"/>
      </w:pPr>
    </w:lvl>
    <w:lvl w:ilvl="5" w:tplc="1C09001B" w:tentative="1">
      <w:start w:val="1"/>
      <w:numFmt w:val="lowerRoman"/>
      <w:lvlText w:val="%6."/>
      <w:lvlJc w:val="right"/>
      <w:pPr>
        <w:ind w:left="4746" w:hanging="180"/>
      </w:pPr>
    </w:lvl>
    <w:lvl w:ilvl="6" w:tplc="1C09000F" w:tentative="1">
      <w:start w:val="1"/>
      <w:numFmt w:val="decimal"/>
      <w:lvlText w:val="%7."/>
      <w:lvlJc w:val="left"/>
      <w:pPr>
        <w:ind w:left="5466" w:hanging="360"/>
      </w:pPr>
    </w:lvl>
    <w:lvl w:ilvl="7" w:tplc="1C090019" w:tentative="1">
      <w:start w:val="1"/>
      <w:numFmt w:val="lowerLetter"/>
      <w:lvlText w:val="%8."/>
      <w:lvlJc w:val="left"/>
      <w:pPr>
        <w:ind w:left="6186" w:hanging="360"/>
      </w:pPr>
    </w:lvl>
    <w:lvl w:ilvl="8" w:tplc="1C09001B" w:tentative="1">
      <w:start w:val="1"/>
      <w:numFmt w:val="lowerRoman"/>
      <w:lvlText w:val="%9."/>
      <w:lvlJc w:val="right"/>
      <w:pPr>
        <w:ind w:left="6906" w:hanging="180"/>
      </w:pPr>
    </w:lvl>
  </w:abstractNum>
  <w:abstractNum w:abstractNumId="11"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769789A"/>
    <w:multiLevelType w:val="hybridMultilevel"/>
    <w:tmpl w:val="1C52DF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384A1EAC"/>
    <w:multiLevelType w:val="hybridMultilevel"/>
    <w:tmpl w:val="C588681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3C647BFD"/>
    <w:multiLevelType w:val="hybridMultilevel"/>
    <w:tmpl w:val="7FB82FE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22"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3"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4"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6965209F"/>
    <w:multiLevelType w:val="hybridMultilevel"/>
    <w:tmpl w:val="57805B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num w:numId="1">
    <w:abstractNumId w:val="28"/>
  </w:num>
  <w:num w:numId="2">
    <w:abstractNumId w:val="1"/>
  </w:num>
  <w:num w:numId="3">
    <w:abstractNumId w:val="4"/>
  </w:num>
  <w:num w:numId="4">
    <w:abstractNumId w:val="11"/>
  </w:num>
  <w:num w:numId="5">
    <w:abstractNumId w:val="9"/>
  </w:num>
  <w:num w:numId="6">
    <w:abstractNumId w:val="7"/>
  </w:num>
  <w:num w:numId="7">
    <w:abstractNumId w:val="3"/>
  </w:num>
  <w:num w:numId="8">
    <w:abstractNumId w:val="0"/>
  </w:num>
  <w:num w:numId="9">
    <w:abstractNumId w:val="21"/>
  </w:num>
  <w:num w:numId="10">
    <w:abstractNumId w:val="16"/>
  </w:num>
  <w:num w:numId="11">
    <w:abstractNumId w:val="23"/>
  </w:num>
  <w:num w:numId="12">
    <w:abstractNumId w:val="15"/>
  </w:num>
  <w:num w:numId="13">
    <w:abstractNumId w:val="22"/>
  </w:num>
  <w:num w:numId="14">
    <w:abstractNumId w:val="27"/>
  </w:num>
  <w:num w:numId="15">
    <w:abstractNumId w:val="6"/>
  </w:num>
  <w:num w:numId="16">
    <w:abstractNumId w:val="26"/>
  </w:num>
  <w:num w:numId="17">
    <w:abstractNumId w:val="8"/>
  </w:num>
  <w:num w:numId="18">
    <w:abstractNumId w:val="19"/>
  </w:num>
  <w:num w:numId="19">
    <w:abstractNumId w:val="18"/>
  </w:num>
  <w:num w:numId="20">
    <w:abstractNumId w:val="20"/>
  </w:num>
  <w:num w:numId="21">
    <w:abstractNumId w:val="24"/>
  </w:num>
  <w:num w:numId="22">
    <w:abstractNumId w:val="2"/>
  </w:num>
  <w:num w:numId="23">
    <w:abstractNumId w:val="17"/>
  </w:num>
  <w:num w:numId="24">
    <w:abstractNumId w:val="12"/>
  </w:num>
  <w:num w:numId="25">
    <w:abstractNumId w:val="25"/>
  </w:num>
  <w:num w:numId="26">
    <w:abstractNumId w:val="14"/>
  </w:num>
  <w:num w:numId="27">
    <w:abstractNumId w:val="13"/>
  </w:num>
  <w:num w:numId="28">
    <w:abstractNumId w:val="10"/>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IwNDM1sTQxMTcxMzRQ0lEKTi0uzszPAykwqgUAoUZYIywAAAA="/>
  </w:docVars>
  <w:rsids>
    <w:rsidRoot w:val="00175FFA"/>
    <w:rsid w:val="00017CD9"/>
    <w:rsid w:val="00030DFB"/>
    <w:rsid w:val="00043938"/>
    <w:rsid w:val="000459F9"/>
    <w:rsid w:val="00052BCD"/>
    <w:rsid w:val="00071AE9"/>
    <w:rsid w:val="00081173"/>
    <w:rsid w:val="00090E61"/>
    <w:rsid w:val="000959C5"/>
    <w:rsid w:val="000A4BF2"/>
    <w:rsid w:val="000C4E66"/>
    <w:rsid w:val="000D4F5C"/>
    <w:rsid w:val="000D6C60"/>
    <w:rsid w:val="000F53EA"/>
    <w:rsid w:val="00101CBF"/>
    <w:rsid w:val="0012372F"/>
    <w:rsid w:val="001448AF"/>
    <w:rsid w:val="001655A4"/>
    <w:rsid w:val="00175FFA"/>
    <w:rsid w:val="00181ED8"/>
    <w:rsid w:val="00184746"/>
    <w:rsid w:val="00190FCE"/>
    <w:rsid w:val="001A41E1"/>
    <w:rsid w:val="001B00F6"/>
    <w:rsid w:val="001D2872"/>
    <w:rsid w:val="00222DA3"/>
    <w:rsid w:val="00230920"/>
    <w:rsid w:val="00247C0C"/>
    <w:rsid w:val="00253693"/>
    <w:rsid w:val="00280313"/>
    <w:rsid w:val="002E3CB3"/>
    <w:rsid w:val="002E5C38"/>
    <w:rsid w:val="00315634"/>
    <w:rsid w:val="00322690"/>
    <w:rsid w:val="00347C79"/>
    <w:rsid w:val="00361C16"/>
    <w:rsid w:val="003876CD"/>
    <w:rsid w:val="00387DA6"/>
    <w:rsid w:val="003923DC"/>
    <w:rsid w:val="003B609E"/>
    <w:rsid w:val="003B77DA"/>
    <w:rsid w:val="003C4617"/>
    <w:rsid w:val="003D3A96"/>
    <w:rsid w:val="003D4311"/>
    <w:rsid w:val="00405EF4"/>
    <w:rsid w:val="0042224F"/>
    <w:rsid w:val="00433BC3"/>
    <w:rsid w:val="00440092"/>
    <w:rsid w:val="004552E2"/>
    <w:rsid w:val="004873E5"/>
    <w:rsid w:val="004D36AC"/>
    <w:rsid w:val="005108DF"/>
    <w:rsid w:val="00526BA6"/>
    <w:rsid w:val="00544626"/>
    <w:rsid w:val="00546A1C"/>
    <w:rsid w:val="0057405B"/>
    <w:rsid w:val="0058581D"/>
    <w:rsid w:val="005B3FF3"/>
    <w:rsid w:val="005D1886"/>
    <w:rsid w:val="005E4888"/>
    <w:rsid w:val="00606BA6"/>
    <w:rsid w:val="00606FFD"/>
    <w:rsid w:val="00617763"/>
    <w:rsid w:val="00620800"/>
    <w:rsid w:val="0063013C"/>
    <w:rsid w:val="00634DF4"/>
    <w:rsid w:val="00636099"/>
    <w:rsid w:val="006374E9"/>
    <w:rsid w:val="00641E8F"/>
    <w:rsid w:val="00646FC9"/>
    <w:rsid w:val="00662F7F"/>
    <w:rsid w:val="006677CA"/>
    <w:rsid w:val="00687547"/>
    <w:rsid w:val="006B7EDA"/>
    <w:rsid w:val="006E1230"/>
    <w:rsid w:val="00706A23"/>
    <w:rsid w:val="00721F22"/>
    <w:rsid w:val="0073330C"/>
    <w:rsid w:val="00756884"/>
    <w:rsid w:val="007577D4"/>
    <w:rsid w:val="00782EAF"/>
    <w:rsid w:val="00791327"/>
    <w:rsid w:val="007A1925"/>
    <w:rsid w:val="007A3464"/>
    <w:rsid w:val="007A3E1B"/>
    <w:rsid w:val="007A59E3"/>
    <w:rsid w:val="007C1F78"/>
    <w:rsid w:val="0083182A"/>
    <w:rsid w:val="00845EF0"/>
    <w:rsid w:val="00862FB4"/>
    <w:rsid w:val="00870DDE"/>
    <w:rsid w:val="0087327A"/>
    <w:rsid w:val="008948E8"/>
    <w:rsid w:val="008D2295"/>
    <w:rsid w:val="008D6DA6"/>
    <w:rsid w:val="008F4D9A"/>
    <w:rsid w:val="008F7DA9"/>
    <w:rsid w:val="0094524C"/>
    <w:rsid w:val="00951BA2"/>
    <w:rsid w:val="0096730E"/>
    <w:rsid w:val="009720A2"/>
    <w:rsid w:val="00980ECF"/>
    <w:rsid w:val="00983935"/>
    <w:rsid w:val="00993147"/>
    <w:rsid w:val="00996182"/>
    <w:rsid w:val="009A264E"/>
    <w:rsid w:val="009A2AC1"/>
    <w:rsid w:val="009D4459"/>
    <w:rsid w:val="009F61C2"/>
    <w:rsid w:val="00A031E0"/>
    <w:rsid w:val="00A04C39"/>
    <w:rsid w:val="00A10AAC"/>
    <w:rsid w:val="00A92E5C"/>
    <w:rsid w:val="00AC3F01"/>
    <w:rsid w:val="00AE11A2"/>
    <w:rsid w:val="00B14EBA"/>
    <w:rsid w:val="00B34C14"/>
    <w:rsid w:val="00B81E54"/>
    <w:rsid w:val="00BA543C"/>
    <w:rsid w:val="00BD3309"/>
    <w:rsid w:val="00C20526"/>
    <w:rsid w:val="00C26CC4"/>
    <w:rsid w:val="00C35624"/>
    <w:rsid w:val="00C36A03"/>
    <w:rsid w:val="00C474AC"/>
    <w:rsid w:val="00C63FAD"/>
    <w:rsid w:val="00C90725"/>
    <w:rsid w:val="00CA57AB"/>
    <w:rsid w:val="00CB3144"/>
    <w:rsid w:val="00CC49D1"/>
    <w:rsid w:val="00CD0EC1"/>
    <w:rsid w:val="00CD57B0"/>
    <w:rsid w:val="00CD7A45"/>
    <w:rsid w:val="00CE7308"/>
    <w:rsid w:val="00D0662A"/>
    <w:rsid w:val="00D10BBB"/>
    <w:rsid w:val="00D206CB"/>
    <w:rsid w:val="00D42BDC"/>
    <w:rsid w:val="00D65095"/>
    <w:rsid w:val="00D91B0E"/>
    <w:rsid w:val="00DE4FC9"/>
    <w:rsid w:val="00DF2864"/>
    <w:rsid w:val="00E30827"/>
    <w:rsid w:val="00E57EFD"/>
    <w:rsid w:val="00E64B50"/>
    <w:rsid w:val="00E801ED"/>
    <w:rsid w:val="00E87D4A"/>
    <w:rsid w:val="00E952FE"/>
    <w:rsid w:val="00EB6658"/>
    <w:rsid w:val="00EB7606"/>
    <w:rsid w:val="00EF74B3"/>
    <w:rsid w:val="00F11A57"/>
    <w:rsid w:val="00F52262"/>
    <w:rsid w:val="00F80785"/>
    <w:rsid w:val="00F831BF"/>
    <w:rsid w:val="00F9354C"/>
    <w:rsid w:val="00F97790"/>
    <w:rsid w:val="00FA70B9"/>
    <w:rsid w:val="00FB53B0"/>
    <w:rsid w:val="00FC3F28"/>
    <w:rsid w:val="00FF1E46"/>
    <w:rsid w:val="00FF3B17"/>
    <w:rsid w:val="00FF6C4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6E2E2255-F33D-4DC6-BF6C-1F8A4CB92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 w:type="character" w:styleId="UnresolvedMention">
    <w:name w:val="Unresolved Mention"/>
    <w:basedOn w:val="DefaultParagraphFont"/>
    <w:uiPriority w:val="99"/>
    <w:semiHidden/>
    <w:unhideWhenUsed/>
    <w:rsid w:val="00C90725"/>
    <w:rPr>
      <w:color w:val="605E5C"/>
      <w:shd w:val="clear" w:color="auto" w:fill="E1DFDD"/>
    </w:rPr>
  </w:style>
  <w:style w:type="paragraph" w:styleId="Revision">
    <w:name w:val="Revision"/>
    <w:hidden/>
    <w:uiPriority w:val="99"/>
    <w:semiHidden/>
    <w:rsid w:val="00544626"/>
    <w:pPr>
      <w:spacing w:after="0" w:line="240" w:lineRule="auto"/>
    </w:pPr>
    <w:rPr>
      <w:rFonts w:ascii="Arial" w:hAnsi="Arial" w:cs="Arial"/>
    </w:rPr>
  </w:style>
  <w:style w:type="paragraph" w:styleId="BalloonText">
    <w:name w:val="Balloon Text"/>
    <w:basedOn w:val="Normal"/>
    <w:link w:val="BalloonTextChar"/>
    <w:uiPriority w:val="99"/>
    <w:semiHidden/>
    <w:unhideWhenUsed/>
    <w:rsid w:val="008948E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8E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vreken.co.za" TargetMode="External"/><Relationship Id="rId3" Type="http://schemas.openxmlformats.org/officeDocument/2006/relationships/styles" Target="styles.xml"/><Relationship Id="rId7" Type="http://schemas.openxmlformats.org/officeDocument/2006/relationships/hyperlink" Target="https://www.george.gov.za/planning-and-development-cat/land-use-applications/land-use-submission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info@vreken.co.za" TargetMode="External"/><Relationship Id="rId4" Type="http://schemas.openxmlformats.org/officeDocument/2006/relationships/settings" Target="settings.xml"/><Relationship Id="rId9" Type="http://schemas.openxmlformats.org/officeDocument/2006/relationships/hyperlink" Target="https://www.george.gov.za/planning-and-development-cat/land-use-applications/land-use-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2EA577-A2AC-4028-9BAD-D7B541120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852</Words>
  <Characters>5561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Reception</cp:lastModifiedBy>
  <cp:revision>4</cp:revision>
  <cp:lastPrinted>2023-07-05T07:34:00Z</cp:lastPrinted>
  <dcterms:created xsi:type="dcterms:W3CDTF">2025-11-04T10:32:00Z</dcterms:created>
  <dcterms:modified xsi:type="dcterms:W3CDTF">2026-02-17T07:26:00Z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GrammarlyDocumentId">
    <vt:lpwstr>58a76cad662456e07b71fbd10f090a8898b45bc4747c665eaf3c4ef64342c288</vt:lpwstr>
  </property>
</Properties>
</file>