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6A4C1C" w14:textId="5A78A829" w:rsidR="003876CD" w:rsidRDefault="00F11A57" w:rsidP="00052BCD">
      <w:pPr>
        <w:pStyle w:val="BodyText"/>
        <w:tabs>
          <w:tab w:val="left" w:pos="16018"/>
        </w:tabs>
        <w:kinsoku w:val="0"/>
        <w:overflowPunct w:val="0"/>
        <w:spacing w:before="8"/>
        <w:rPr>
          <w:rFonts w:ascii="Times New Roman" w:hAnsi="Times New Roman" w:cs="Times New Roman"/>
          <w:sz w:val="17"/>
          <w:szCs w:val="17"/>
        </w:rPr>
      </w:pPr>
      <w:r>
        <w:rPr>
          <w:noProof/>
        </w:rPr>
        <mc:AlternateContent>
          <mc:Choice Requires="wps">
            <w:drawing>
              <wp:anchor distT="0" distB="0" distL="114300" distR="114300" simplePos="0" relativeHeight="251660288" behindDoc="1" locked="0" layoutInCell="0" allowOverlap="1" wp14:anchorId="69D89DCF" wp14:editId="4E16C461">
                <wp:simplePos x="0" y="0"/>
                <wp:positionH relativeFrom="page">
                  <wp:posOffset>0</wp:posOffset>
                </wp:positionH>
                <wp:positionV relativeFrom="page">
                  <wp:posOffset>0</wp:posOffset>
                </wp:positionV>
                <wp:extent cx="10744835" cy="1202690"/>
                <wp:effectExtent l="0" t="0" r="0" b="0"/>
                <wp:wrapNone/>
                <wp:docPr id="7" name="Freeform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744835" cy="1202690"/>
                        </a:xfrm>
                        <a:custGeom>
                          <a:avLst/>
                          <a:gdLst>
                            <a:gd name="T0" fmla="*/ 16821 w 16821"/>
                            <a:gd name="T1" fmla="*/ 0 h 1894"/>
                            <a:gd name="T2" fmla="*/ 0 w 16821"/>
                            <a:gd name="T3" fmla="*/ 0 h 1894"/>
                            <a:gd name="T4" fmla="*/ 0 w 16821"/>
                            <a:gd name="T5" fmla="*/ 1893 h 1894"/>
                            <a:gd name="T6" fmla="*/ 10639 w 16821"/>
                            <a:gd name="T7" fmla="*/ 1893 h 1894"/>
                            <a:gd name="T8" fmla="*/ 10721 w 16821"/>
                            <a:gd name="T9" fmla="*/ 1891 h 1894"/>
                            <a:gd name="T10" fmla="*/ 10803 w 16821"/>
                            <a:gd name="T11" fmla="*/ 1886 h 1894"/>
                            <a:gd name="T12" fmla="*/ 10885 w 16821"/>
                            <a:gd name="T13" fmla="*/ 1878 h 1894"/>
                            <a:gd name="T14" fmla="*/ 10966 w 16821"/>
                            <a:gd name="T15" fmla="*/ 1866 h 1894"/>
                            <a:gd name="T16" fmla="*/ 11046 w 16821"/>
                            <a:gd name="T17" fmla="*/ 1851 h 1894"/>
                            <a:gd name="T18" fmla="*/ 11126 w 16821"/>
                            <a:gd name="T19" fmla="*/ 1833 h 1894"/>
                            <a:gd name="T20" fmla="*/ 11205 w 16821"/>
                            <a:gd name="T21" fmla="*/ 1812 h 1894"/>
                            <a:gd name="T22" fmla="*/ 11283 w 16821"/>
                            <a:gd name="T23" fmla="*/ 1788 h 1894"/>
                            <a:gd name="T24" fmla="*/ 11360 w 16821"/>
                            <a:gd name="T25" fmla="*/ 1760 h 1894"/>
                            <a:gd name="T26" fmla="*/ 11435 w 16821"/>
                            <a:gd name="T27" fmla="*/ 1729 h 1894"/>
                            <a:gd name="T28" fmla="*/ 11510 w 16821"/>
                            <a:gd name="T29" fmla="*/ 1696 h 1894"/>
                            <a:gd name="T30" fmla="*/ 11584 w 16821"/>
                            <a:gd name="T31" fmla="*/ 1659 h 1894"/>
                            <a:gd name="T32" fmla="*/ 11656 w 16821"/>
                            <a:gd name="T33" fmla="*/ 1619 h 1894"/>
                            <a:gd name="T34" fmla="*/ 12204 w 16821"/>
                            <a:gd name="T35" fmla="*/ 1300 h 1894"/>
                            <a:gd name="T36" fmla="*/ 12275 w 16821"/>
                            <a:gd name="T37" fmla="*/ 1260 h 1894"/>
                            <a:gd name="T38" fmla="*/ 12348 w 16821"/>
                            <a:gd name="T39" fmla="*/ 1223 h 1894"/>
                            <a:gd name="T40" fmla="*/ 12421 w 16821"/>
                            <a:gd name="T41" fmla="*/ 1188 h 1894"/>
                            <a:gd name="T42" fmla="*/ 12495 w 16821"/>
                            <a:gd name="T43" fmla="*/ 1155 h 1894"/>
                            <a:gd name="T44" fmla="*/ 12570 w 16821"/>
                            <a:gd name="T45" fmla="*/ 1124 h 1894"/>
                            <a:gd name="T46" fmla="*/ 12646 w 16821"/>
                            <a:gd name="T47" fmla="*/ 1096 h 1894"/>
                            <a:gd name="T48" fmla="*/ 12722 w 16821"/>
                            <a:gd name="T49" fmla="*/ 1070 h 1894"/>
                            <a:gd name="T50" fmla="*/ 12800 w 16821"/>
                            <a:gd name="T51" fmla="*/ 1047 h 1894"/>
                            <a:gd name="T52" fmla="*/ 12878 w 16821"/>
                            <a:gd name="T53" fmla="*/ 1026 h 1894"/>
                            <a:gd name="T54" fmla="*/ 12956 w 16821"/>
                            <a:gd name="T55" fmla="*/ 1007 h 1894"/>
                            <a:gd name="T56" fmla="*/ 13036 w 16821"/>
                            <a:gd name="T57" fmla="*/ 991 h 1894"/>
                            <a:gd name="T58" fmla="*/ 13115 w 16821"/>
                            <a:gd name="T59" fmla="*/ 977 h 1894"/>
                            <a:gd name="T60" fmla="*/ 13196 w 16821"/>
                            <a:gd name="T61" fmla="*/ 966 h 1894"/>
                            <a:gd name="T62" fmla="*/ 13276 w 16821"/>
                            <a:gd name="T63" fmla="*/ 957 h 1894"/>
                            <a:gd name="T64" fmla="*/ 13357 w 16821"/>
                            <a:gd name="T65" fmla="*/ 951 h 1894"/>
                            <a:gd name="T66" fmla="*/ 13438 w 16821"/>
                            <a:gd name="T67" fmla="*/ 947 h 1894"/>
                            <a:gd name="T68" fmla="*/ 13520 w 16821"/>
                            <a:gd name="T69" fmla="*/ 946 h 1894"/>
                            <a:gd name="T70" fmla="*/ 16821 w 16821"/>
                            <a:gd name="T71" fmla="*/ 946 h 1894"/>
                            <a:gd name="T72" fmla="*/ 16821 w 16821"/>
                            <a:gd name="T73" fmla="*/ 0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16821" h="1894">
                              <a:moveTo>
                                <a:pt x="16821" y="0"/>
                              </a:moveTo>
                              <a:lnTo>
                                <a:pt x="0" y="0"/>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4" y="1659"/>
                              </a:lnTo>
                              <a:lnTo>
                                <a:pt x="11656"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0"/>
                              </a:lnTo>
                              <a:close/>
                            </a:path>
                          </a:pathLst>
                        </a:custGeom>
                        <a:solidFill>
                          <a:srgbClr val="D9263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064DC6A" id="Freeform 5" o:spid="_x0000_s1026" style="position:absolute;margin-left:0;margin-top:0;width:846.05pt;height:94.7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" o:allowincell="f" path="m16821,l,,,1893r10639,l10721,1891r82,-5l10885,1878r81,-12l11046,1851r80,-18l11205,1812r78,-24l11360,1760r75,-31l11510,1696r74,-37l11656,1619r548,-319l12275,1260r73,-37l12421,1188r74,-33l12570,1124r76,-28l12722,1070r78,-23l12878,1026r78,-19l13036,991r79,-14l13196,966r80,-9l13357,951r81,-4l13520,946r3301,l16821,xe" fillcolor="#d92631" stroked="f">
                <v:path arrowok="t" o:connecttype="custom" o:connectlocs="10744835,0;0,0;0,1202055;6795928,1202055;6848307,1200785;6900687,1197610;6953066,1192530;7004807,1184910;7055909,1175385;7107011,1163955;7157474,1150620;7207299,1135380;7256484,1117600;7304393,1097915;7352301,1076960;7399570,1053465;7445562,1028065;7795611,825500;7840964,800100;7887594,776605;7934225,754380;7981494,733425;8029402,713740;8077949,695960;8126496,679450;8176321,664845;8226145,651510;8275969,639445;8327071,629285;8377535,620395;8429275,613410;8480377,607695;8532118,603885;8583859,601345;8636239,600710;10744835,600710;10744835,0" o:connectangles="0,0,0,0,0,0,0,0,0,0,0,0,0,0,0,0,0,0,0,0,0,0,0,0,0,0,0,0,0,0,0,0,0,0,0,0,0"/>
                <w10:wrap anchorx="page" anchory="page"/>
              </v:shape>
            </w:pict>
          </mc:Fallback>
        </mc:AlternateContent>
      </w:r>
      <w:r>
        <w:rPr>
          <w:noProof/>
        </w:rPr>
        <w:drawing>
          <wp:anchor distT="0" distB="0" distL="114300" distR="114300" simplePos="0" relativeHeight="251662336" behindDoc="0" locked="0" layoutInCell="0" allowOverlap="1" wp14:anchorId="362B00B1" wp14:editId="0A4DC01D">
            <wp:simplePos x="0" y="0"/>
            <wp:positionH relativeFrom="page">
              <wp:posOffset>8722360</wp:posOffset>
            </wp:positionH>
            <wp:positionV relativeFrom="page">
              <wp:posOffset>0</wp:posOffset>
            </wp:positionV>
            <wp:extent cx="1676400" cy="1079500"/>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676400" cy="10795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8F6AE27" w14:textId="3FF133C2" w:rsidR="003876CD" w:rsidRDefault="00F11A57">
      <w:pPr>
        <w:pStyle w:val="Title"/>
        <w:kinsoku w:val="0"/>
        <w:overflowPunct w:val="0"/>
        <w:spacing w:before="84"/>
        <w:rPr>
          <w:color w:val="FFFFFF"/>
        </w:rPr>
      </w:pPr>
      <w:r>
        <w:rPr>
          <w:noProof/>
        </w:rPr>
        <mc:AlternateContent>
          <mc:Choice Requires="wps">
            <w:drawing>
              <wp:anchor distT="0" distB="0" distL="114300" distR="114300" simplePos="0" relativeHeight="251659264" behindDoc="1" locked="0" layoutInCell="0" allowOverlap="1" wp14:anchorId="2AC64EC2" wp14:editId="0858563E">
                <wp:simplePos x="0" y="0"/>
                <wp:positionH relativeFrom="page">
                  <wp:posOffset>7050405</wp:posOffset>
                </wp:positionH>
                <wp:positionV relativeFrom="page">
                  <wp:posOffset>452755</wp:posOffset>
                </wp:positionV>
                <wp:extent cx="3694430" cy="536575"/>
                <wp:effectExtent l="0" t="0" r="0" b="0"/>
                <wp:wrapNone/>
                <wp:docPr id="5" name="Freeform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694430" cy="536575"/>
                        </a:xfrm>
                        <a:custGeom>
                          <a:avLst/>
                          <a:gdLst>
                            <a:gd name="T0" fmla="*/ 5716 w 5717"/>
                            <a:gd name="T1" fmla="*/ 0 h 845"/>
                            <a:gd name="T2" fmla="*/ 0 w 5717"/>
                            <a:gd name="T3" fmla="*/ 0 h 845"/>
                            <a:gd name="T4" fmla="*/ 0 w 5717"/>
                            <a:gd name="T5" fmla="*/ 844 h 845"/>
                            <a:gd name="T6" fmla="*/ 5716 w 5717"/>
                            <a:gd name="T7" fmla="*/ 844 h 845"/>
                            <a:gd name="T8" fmla="*/ 5716 w 5717"/>
                            <a:gd name="T9" fmla="*/ 0 h 845"/>
                          </a:gdLst>
                          <a:ahLst/>
                          <a:cxnLst>
                            <a:cxn ang="0">
                              <a:pos x="T0" y="T1"/>
                            </a:cxn>
                            <a:cxn ang="0">
                              <a:pos x="T2" y="T3"/>
                            </a:cxn>
                            <a:cxn ang="0">
                              <a:pos x="T4" y="T5"/>
                            </a:cxn>
                            <a:cxn ang="0">
                              <a:pos x="T6" y="T7"/>
                            </a:cxn>
                            <a:cxn ang="0">
                              <a:pos x="T8" y="T9"/>
                            </a:cxn>
                          </a:cxnLst>
                          <a:rect l="0" t="0" r="r" b="b"/>
                          <a:pathLst>
                            <a:path w="5717" h="845">
                              <a:moveTo>
                                <a:pt x="5716" y="0"/>
                              </a:moveTo>
                              <a:lnTo>
                                <a:pt x="0" y="0"/>
                              </a:lnTo>
                              <a:lnTo>
                                <a:pt x="0" y="844"/>
                              </a:lnTo>
                              <a:lnTo>
                                <a:pt x="5716" y="844"/>
                              </a:lnTo>
                              <a:lnTo>
                                <a:pt x="5716" y="0"/>
                              </a:lnTo>
                              <a:close/>
                            </a:path>
                          </a:pathLst>
                        </a:custGeom>
                        <a:solidFill>
                          <a:srgbClr val="E2DDC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5079899" id="Freeform 7" o:spid="_x0000_s1026" style="position:absolute;margin-left:555.15pt;margin-top:35.65pt;width:290.9pt;height:42.2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5717,8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" o:allowincell="f" path="m5716,l,,,844r5716,l5716,xe" fillcolor="#e2ddcb" stroked="f">
                <v:path arrowok="t" o:connecttype="custom" o:connectlocs="3693784,0;0,0;0,535940;3693784,535940;3693784,0" o:connectangles="0,0,0,0,0"/>
                <w10:wrap anchorx="page" anchory="page"/>
              </v:shape>
            </w:pict>
          </mc:Fallback>
        </mc:AlternateContent>
      </w:r>
      <w:r w:rsidR="003876CD">
        <w:rPr>
          <w:color w:val="FFFFFF"/>
        </w:rPr>
        <w:t>NOTICE</w:t>
      </w:r>
    </w:p>
    <w:p w14:paraId="5A840228" w14:textId="196C17CF" w:rsidR="003876CD" w:rsidRDefault="00F11A57" w:rsidP="00F11A57">
      <w:pPr>
        <w:pStyle w:val="Title"/>
        <w:tabs>
          <w:tab w:val="left" w:pos="12945"/>
        </w:tabs>
        <w:kinsoku w:val="0"/>
        <w:overflowPunct w:val="0"/>
        <w:rPr>
          <w:color w:val="FFFFFF"/>
        </w:rPr>
      </w:pPr>
      <w:r>
        <w:rPr>
          <w:noProof/>
        </w:rPr>
        <mc:AlternateContent>
          <mc:Choice Requires="wps">
            <w:drawing>
              <wp:anchor distT="0" distB="0" distL="114300" distR="114300" simplePos="0" relativeHeight="251658240" behindDoc="0" locked="0" layoutInCell="0" allowOverlap="1" wp14:anchorId="14C834C2" wp14:editId="5E951C50">
                <wp:simplePos x="0" y="0"/>
                <wp:positionH relativeFrom="page">
                  <wp:posOffset>5345430</wp:posOffset>
                </wp:positionH>
                <wp:positionV relativeFrom="paragraph">
                  <wp:posOffset>722630</wp:posOffset>
                </wp:positionV>
                <wp:extent cx="635" cy="6223000"/>
                <wp:effectExtent l="0" t="0" r="0" b="0"/>
                <wp:wrapNone/>
                <wp:docPr id="4" name="Freeform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35" cy="6223000"/>
                        </a:xfrm>
                        <a:custGeom>
                          <a:avLst/>
                          <a:gdLst>
                            <a:gd name="T0" fmla="*/ 0 w 1"/>
                            <a:gd name="T1" fmla="*/ 0 h 9800"/>
                            <a:gd name="T2" fmla="*/ 0 w 1"/>
                            <a:gd name="T3" fmla="*/ 9799 h 9800"/>
                          </a:gdLst>
                          <a:ahLst/>
                          <a:cxnLst>
                            <a:cxn ang="0">
                              <a:pos x="T0" y="T1"/>
                            </a:cxn>
                            <a:cxn ang="0">
                              <a:pos x="T2" y="T3"/>
                            </a:cxn>
                          </a:cxnLst>
                          <a:rect l="0" t="0" r="r" b="b"/>
                          <a:pathLst>
                            <a:path w="1" h="9800">
                              <a:moveTo>
                                <a:pt x="0" y="0"/>
                              </a:moveTo>
                              <a:lnTo>
                                <a:pt x="0" y="9799"/>
                              </a:lnTo>
                            </a:path>
                          </a:pathLst>
                        </a:custGeom>
                        <a:noFill/>
                        <a:ln w="2540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7222B777" id="Freeform 8" o:spid="_x0000_s1026" style="position:absolute;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420.9pt,56.9pt,420.9pt,546.85pt" coordsize="1,9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" o:allowincell="f" filled="f" strokecolor="#231f20" strokeweight="2pt">
                <v:path arrowok="t" o:connecttype="custom" o:connectlocs="0,0;0,6222365" o:connectangles="0,0"/>
                <w10:wrap anchorx="page"/>
              </v:polyline>
            </w:pict>
          </mc:Fallback>
        </mc:AlternateContent>
      </w:r>
      <w:r w:rsidR="003876CD" w:rsidRPr="00175FFA">
        <w:rPr>
          <w:color w:val="FFFFFF"/>
        </w:rPr>
        <w:t>KENNISGEWING</w:t>
      </w:r>
      <w:r>
        <w:rPr>
          <w:color w:val="FFFFFF"/>
        </w:rPr>
        <w:tab/>
      </w:r>
    </w:p>
    <w:p w14:paraId="64F85014" w14:textId="77777777" w:rsidR="00F831BF" w:rsidRDefault="00F831BF">
      <w:pPr>
        <w:pStyle w:val="BodyText"/>
        <w:kinsoku w:val="0"/>
        <w:overflowPunct w:val="0"/>
        <w:spacing w:before="8"/>
        <w:rPr>
          <w:b/>
          <w:bCs/>
          <w:sz w:val="28"/>
          <w:szCs w:val="28"/>
        </w:rPr>
      </w:pPr>
    </w:p>
    <w:p w14:paraId="4084A004" w14:textId="77777777" w:rsidR="00FD6222" w:rsidRDefault="00FD6222">
      <w:pPr>
        <w:pStyle w:val="BodyText"/>
        <w:kinsoku w:val="0"/>
        <w:overflowPunct w:val="0"/>
        <w:spacing w:before="8"/>
        <w:rPr>
          <w:b/>
          <w:bCs/>
          <w:sz w:val="28"/>
          <w:szCs w:val="28"/>
        </w:rPr>
        <w:sectPr w:rsidR="00FD6222" w:rsidSect="00A54FFC">
          <w:type w:val="continuous"/>
          <w:pgSz w:w="16840" w:h="11910" w:orient="landscape"/>
          <w:pgMar w:top="0" w:right="360" w:bottom="0" w:left="340" w:header="720" w:footer="720" w:gutter="0"/>
          <w:cols w:space="720"/>
          <w:noEndnote/>
        </w:sectPr>
      </w:pPr>
    </w:p>
    <w:p w14:paraId="4EEF39AB" w14:textId="7A4A089E" w:rsidR="00EF74B3" w:rsidRPr="007817D9" w:rsidRDefault="00F11A57" w:rsidP="001C262B">
      <w:pPr>
        <w:pStyle w:val="BodyText"/>
        <w:kinsoku w:val="0"/>
        <w:overflowPunct w:val="0"/>
        <w:ind w:right="2135"/>
        <w:rPr>
          <w:b/>
          <w:sz w:val="15"/>
          <w:szCs w:val="15"/>
        </w:rPr>
      </w:pPr>
      <w:r w:rsidRPr="00814AB3">
        <w:rPr>
          <w:b/>
          <w:noProof/>
          <w:sz w:val="16"/>
          <w:szCs w:val="16"/>
        </w:rPr>
        <mc:AlternateContent>
          <mc:Choice Requires="wpg">
            <w:drawing>
              <wp:anchor distT="0" distB="0" distL="114300" distR="114300" simplePos="0" relativeHeight="251661312" behindDoc="1" locked="0" layoutInCell="0" allowOverlap="1" wp14:anchorId="1FE9DD39" wp14:editId="20E214EF">
                <wp:simplePos x="0" y="0"/>
                <wp:positionH relativeFrom="column">
                  <wp:posOffset>-215900</wp:posOffset>
                </wp:positionH>
                <wp:positionV relativeFrom="paragraph">
                  <wp:posOffset>-1221740</wp:posOffset>
                </wp:positionV>
                <wp:extent cx="10744835" cy="1202690"/>
                <wp:effectExtent l="0" t="0" r="0" b="0"/>
                <wp:wrapNone/>
                <wp:docPr id="1"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44835" cy="1202690"/>
                          <a:chOff x="0" y="39"/>
                          <a:chExt cx="16821" cy="1894"/>
                        </a:xfrm>
                      </wpg:grpSpPr>
                      <wps:wsp>
                        <wps:cNvPr id="9" name="Freeform 3"/>
                        <wps:cNvSpPr>
                          <a:spLocks/>
                        </wps:cNvSpPr>
                        <wps:spPr bwMode="auto">
                          <a:xfrm>
                            <a:off x="0" y="39"/>
                            <a:ext cx="16821" cy="1894"/>
                          </a:xfrm>
                          <a:custGeom>
                            <a:avLst/>
                            <a:gdLst>
                              <a:gd name="T0" fmla="*/ 13384 w 16821"/>
                              <a:gd name="T1" fmla="*/ 793 h 1894"/>
                              <a:gd name="T2" fmla="*/ 13221 w 16821"/>
                              <a:gd name="T3" fmla="*/ 798 h 1894"/>
                              <a:gd name="T4" fmla="*/ 13060 w 16821"/>
                              <a:gd name="T5" fmla="*/ 813 h 1894"/>
                              <a:gd name="T6" fmla="*/ 12900 w 16821"/>
                              <a:gd name="T7" fmla="*/ 838 h 1894"/>
                              <a:gd name="T8" fmla="*/ 12742 w 16821"/>
                              <a:gd name="T9" fmla="*/ 873 h 1894"/>
                              <a:gd name="T10" fmla="*/ 12586 w 16821"/>
                              <a:gd name="T11" fmla="*/ 917 h 1894"/>
                              <a:gd name="T12" fmla="*/ 12434 w 16821"/>
                              <a:gd name="T13" fmla="*/ 971 h 1894"/>
                              <a:gd name="T14" fmla="*/ 12285 w 16821"/>
                              <a:gd name="T15" fmla="*/ 1034 h 1894"/>
                              <a:gd name="T16" fmla="*/ 12140 w 16821"/>
                              <a:gd name="T17" fmla="*/ 1107 h 1894"/>
                              <a:gd name="T18" fmla="*/ 11520 w 16821"/>
                              <a:gd name="T19" fmla="*/ 1465 h 1894"/>
                              <a:gd name="T20" fmla="*/ 11374 w 16821"/>
                              <a:gd name="T21" fmla="*/ 1542 h 1894"/>
                              <a:gd name="T22" fmla="*/ 11224 w 16821"/>
                              <a:gd name="T23" fmla="*/ 1607 h 1894"/>
                              <a:gd name="T24" fmla="*/ 11069 w 16821"/>
                              <a:gd name="T25" fmla="*/ 1659 h 1894"/>
                              <a:gd name="T26" fmla="*/ 10910 w 16821"/>
                              <a:gd name="T27" fmla="*/ 1698 h 1894"/>
                              <a:gd name="T28" fmla="*/ 10749 w 16821"/>
                              <a:gd name="T29" fmla="*/ 1724 h 1894"/>
                              <a:gd name="T30" fmla="*/ 10585 w 16821"/>
                              <a:gd name="T31" fmla="*/ 1738 h 1894"/>
                              <a:gd name="T32" fmla="*/ 0 w 16821"/>
                              <a:gd name="T33" fmla="*/ 1739 h 1894"/>
                              <a:gd name="T34" fmla="*/ 10639 w 16821"/>
                              <a:gd name="T35" fmla="*/ 1893 h 1894"/>
                              <a:gd name="T36" fmla="*/ 10803 w 16821"/>
                              <a:gd name="T37" fmla="*/ 1886 h 1894"/>
                              <a:gd name="T38" fmla="*/ 10966 w 16821"/>
                              <a:gd name="T39" fmla="*/ 1866 h 1894"/>
                              <a:gd name="T40" fmla="*/ 11126 w 16821"/>
                              <a:gd name="T41" fmla="*/ 1833 h 1894"/>
                              <a:gd name="T42" fmla="*/ 11283 w 16821"/>
                              <a:gd name="T43" fmla="*/ 1788 h 1894"/>
                              <a:gd name="T44" fmla="*/ 11435 w 16821"/>
                              <a:gd name="T45" fmla="*/ 1729 h 1894"/>
                              <a:gd name="T46" fmla="*/ 11583 w 16821"/>
                              <a:gd name="T47" fmla="*/ 1659 h 1894"/>
                              <a:gd name="T48" fmla="*/ 12204 w 16821"/>
                              <a:gd name="T49" fmla="*/ 1300 h 1894"/>
                              <a:gd name="T50" fmla="*/ 12348 w 16821"/>
                              <a:gd name="T51" fmla="*/ 1223 h 1894"/>
                              <a:gd name="T52" fmla="*/ 12495 w 16821"/>
                              <a:gd name="T53" fmla="*/ 1155 h 1894"/>
                              <a:gd name="T54" fmla="*/ 12646 w 16821"/>
                              <a:gd name="T55" fmla="*/ 1096 h 1894"/>
                              <a:gd name="T56" fmla="*/ 12800 w 16821"/>
                              <a:gd name="T57" fmla="*/ 1047 h 1894"/>
                              <a:gd name="T58" fmla="*/ 12956 w 16821"/>
                              <a:gd name="T59" fmla="*/ 1007 h 1894"/>
                              <a:gd name="T60" fmla="*/ 13115 w 16821"/>
                              <a:gd name="T61" fmla="*/ 977 h 1894"/>
                              <a:gd name="T62" fmla="*/ 13276 w 16821"/>
                              <a:gd name="T63" fmla="*/ 957 h 1894"/>
                              <a:gd name="T64" fmla="*/ 13438 w 16821"/>
                              <a:gd name="T65" fmla="*/ 947 h 1894"/>
                              <a:gd name="T66" fmla="*/ 16821 w 16821"/>
                              <a:gd name="T67" fmla="*/ 946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Lst>
                            <a:rect l="0" t="0" r="r" b="b"/>
                            <a:pathLst>
                              <a:path w="16821" h="1894">
                                <a:moveTo>
                                  <a:pt x="16821" y="793"/>
                                </a:moveTo>
                                <a:lnTo>
                                  <a:pt x="13384" y="793"/>
                                </a:lnTo>
                                <a:lnTo>
                                  <a:pt x="13302" y="794"/>
                                </a:lnTo>
                                <a:lnTo>
                                  <a:pt x="13221" y="798"/>
                                </a:lnTo>
                                <a:lnTo>
                                  <a:pt x="13140" y="804"/>
                                </a:lnTo>
                                <a:lnTo>
                                  <a:pt x="13060" y="813"/>
                                </a:lnTo>
                                <a:lnTo>
                                  <a:pt x="12979" y="824"/>
                                </a:lnTo>
                                <a:lnTo>
                                  <a:pt x="12900" y="838"/>
                                </a:lnTo>
                                <a:lnTo>
                                  <a:pt x="12820" y="854"/>
                                </a:lnTo>
                                <a:lnTo>
                                  <a:pt x="12742" y="873"/>
                                </a:lnTo>
                                <a:lnTo>
                                  <a:pt x="12664" y="894"/>
                                </a:lnTo>
                                <a:lnTo>
                                  <a:pt x="12586" y="917"/>
                                </a:lnTo>
                                <a:lnTo>
                                  <a:pt x="12510" y="943"/>
                                </a:lnTo>
                                <a:lnTo>
                                  <a:pt x="12434" y="971"/>
                                </a:lnTo>
                                <a:lnTo>
                                  <a:pt x="12359" y="1001"/>
                                </a:lnTo>
                                <a:lnTo>
                                  <a:pt x="12285" y="1034"/>
                                </a:lnTo>
                                <a:lnTo>
                                  <a:pt x="12212" y="1070"/>
                                </a:lnTo>
                                <a:lnTo>
                                  <a:pt x="12140" y="1107"/>
                                </a:lnTo>
                                <a:lnTo>
                                  <a:pt x="12068" y="1147"/>
                                </a:lnTo>
                                <a:lnTo>
                                  <a:pt x="11520" y="1465"/>
                                </a:lnTo>
                                <a:lnTo>
                                  <a:pt x="11448" y="1505"/>
                                </a:lnTo>
                                <a:lnTo>
                                  <a:pt x="11374" y="1542"/>
                                </a:lnTo>
                                <a:lnTo>
                                  <a:pt x="11299" y="1576"/>
                                </a:lnTo>
                                <a:lnTo>
                                  <a:pt x="11224" y="1607"/>
                                </a:lnTo>
                                <a:lnTo>
                                  <a:pt x="11147" y="1634"/>
                                </a:lnTo>
                                <a:lnTo>
                                  <a:pt x="11069" y="1659"/>
                                </a:lnTo>
                                <a:lnTo>
                                  <a:pt x="10990" y="1680"/>
                                </a:lnTo>
                                <a:lnTo>
                                  <a:pt x="10910" y="1698"/>
                                </a:lnTo>
                                <a:lnTo>
                                  <a:pt x="10830" y="1713"/>
                                </a:lnTo>
                                <a:lnTo>
                                  <a:pt x="10749" y="1724"/>
                                </a:lnTo>
                                <a:lnTo>
                                  <a:pt x="10667" y="1733"/>
                                </a:lnTo>
                                <a:lnTo>
                                  <a:pt x="10585" y="1738"/>
                                </a:lnTo>
                                <a:lnTo>
                                  <a:pt x="10503" y="1739"/>
                                </a:lnTo>
                                <a:lnTo>
                                  <a:pt x="0" y="1739"/>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3" y="1659"/>
                                </a:lnTo>
                                <a:lnTo>
                                  <a:pt x="11655"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79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 name="Freeform 4"/>
                        <wps:cNvSpPr>
                          <a:spLocks/>
                        </wps:cNvSpPr>
                        <wps:spPr bwMode="auto">
                          <a:xfrm>
                            <a:off x="0" y="39"/>
                            <a:ext cx="16821" cy="1894"/>
                          </a:xfrm>
                          <a:custGeom>
                            <a:avLst/>
                            <a:gdLst>
                              <a:gd name="T0" fmla="*/ 16821 w 16821"/>
                              <a:gd name="T1" fmla="*/ 0 h 1894"/>
                              <a:gd name="T2" fmla="*/ 16814 w 16821"/>
                              <a:gd name="T3" fmla="*/ 0 h 1894"/>
                              <a:gd name="T4" fmla="*/ 16821 w 16821"/>
                              <a:gd name="T5" fmla="*/ 7 h 1894"/>
                              <a:gd name="T6" fmla="*/ 16821 w 16821"/>
                              <a:gd name="T7" fmla="*/ 0 h 1894"/>
                            </a:gdLst>
                            <a:ahLst/>
                            <a:cxnLst>
                              <a:cxn ang="0">
                                <a:pos x="T0" y="T1"/>
                              </a:cxn>
                              <a:cxn ang="0">
                                <a:pos x="T2" y="T3"/>
                              </a:cxn>
                              <a:cxn ang="0">
                                <a:pos x="T4" y="T5"/>
                              </a:cxn>
                              <a:cxn ang="0">
                                <a:pos x="T6" y="T7"/>
                              </a:cxn>
                            </a:cxnLst>
                            <a:rect l="0" t="0" r="r" b="b"/>
                            <a:pathLst>
                              <a:path w="16821" h="1894">
                                <a:moveTo>
                                  <a:pt x="16821" y="0"/>
                                </a:moveTo>
                                <a:lnTo>
                                  <a:pt x="16814" y="0"/>
                                </a:lnTo>
                                <a:lnTo>
                                  <a:pt x="16821" y="7"/>
                                </a:lnTo>
                                <a:lnTo>
                                  <a:pt x="16821"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16D3C0D" id="Group 2" o:spid="_x0000_s1026" style="position:absolute;margin-left:-17pt;margin-top:-96.2pt;width:846.05pt;height:94.7pt;z-index:-251655168" coordorigin=",39"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" o:allowincell="f">
                <v:shape id="Freeform 3" o:spid="_x0000_s1027"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" path="m16821,793r-3437,l13302,794r-81,4l13140,804r-80,9l12979,824r-79,14l12820,854r-78,19l12664,894r-78,23l12510,943r-76,28l12359,1001r-74,33l12212,1070r-72,37l12068,1147r-548,318l11448,1505r-74,37l11299,1576r-75,31l11147,1634r-78,25l10990,1680r-80,18l10830,1713r-81,11l10667,1733r-82,5l10503,1739,,1739r,154l10639,1893r82,-2l10803,1886r82,-8l10966,1866r80,-15l11126,1833r79,-21l11283,1788r77,-28l11435,1729r75,-33l11583,1659r72,-40l12204,1300r71,-40l12348,1223r73,-35l12495,1155r75,-31l12646,1096r76,-26l12800,1047r78,-21l12956,1007r80,-16l13115,977r81,-11l13276,957r81,-6l13438,947r82,-1l16821,946r,-153xe" stroked="f">
                  <v:path arrowok="t" o:connecttype="custom" o:connectlocs="13384,793;13221,798;13060,813;12900,838;12742,873;12586,917;12434,971;12285,1034;12140,1107;11520,1465;11374,1542;11224,1607;11069,1659;10910,1698;10749,1724;10585,1738;0,1739;10639,1893;10803,1886;10966,1866;11126,1833;11283,1788;11435,1729;11583,1659;12204,1300;12348,1223;12495,1155;12646,1096;12800,1047;12956,1007;13115,977;13276,957;13438,947;16821,946" o:connectangles="0,0,0,0,0,0,0,0,0,0,0,0,0,0,0,0,0,0,0,0,0,0,0,0,0,0,0,0,0,0,0,0,0,0"/>
                </v:shape>
                <v:shape id="Freeform 4" o:spid="_x0000_s1028"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" path="m16821,r-7,l16821,7r,-7xe" stroked="f">
                  <v:path arrowok="t" o:connecttype="custom" o:connectlocs="16821,0;16814,0;16821,7;16821,0" o:connectangles="0,0,0,0"/>
                </v:shape>
              </v:group>
            </w:pict>
          </mc:Fallback>
        </mc:AlternateContent>
      </w:r>
      <w:r w:rsidR="008F4D9A" w:rsidRPr="00814AB3">
        <w:rPr>
          <w:b/>
          <w:sz w:val="16"/>
          <w:szCs w:val="16"/>
        </w:rPr>
        <w:t xml:space="preserve">                    </w:t>
      </w:r>
      <w:r w:rsidR="00606FFD" w:rsidRPr="00814AB3">
        <w:rPr>
          <w:b/>
          <w:sz w:val="16"/>
          <w:szCs w:val="16"/>
        </w:rPr>
        <w:t xml:space="preserve">                                </w:t>
      </w:r>
    </w:p>
    <w:p w14:paraId="4EA98CCD" w14:textId="77777777" w:rsidR="001C0DAB" w:rsidRPr="00EF17E9" w:rsidRDefault="00EF74B3" w:rsidP="00EF17E9">
      <w:pPr>
        <w:pStyle w:val="BodyText"/>
        <w:tabs>
          <w:tab w:val="left" w:pos="5103"/>
        </w:tabs>
        <w:kinsoku w:val="0"/>
        <w:overflowPunct w:val="0"/>
        <w:ind w:right="1410"/>
        <w:jc w:val="center"/>
        <w:rPr>
          <w:b/>
          <w:color w:val="231F20"/>
          <w:sz w:val="14"/>
          <w:szCs w:val="14"/>
        </w:rPr>
      </w:pPr>
      <w:r w:rsidRPr="00EF17E9">
        <w:rPr>
          <w:b/>
          <w:sz w:val="14"/>
          <w:szCs w:val="14"/>
        </w:rPr>
        <w:t xml:space="preserve">               </w:t>
      </w:r>
      <w:r w:rsidR="00900C93" w:rsidRPr="00EF17E9">
        <w:rPr>
          <w:b/>
          <w:sz w:val="14"/>
          <w:szCs w:val="14"/>
        </w:rPr>
        <w:t xml:space="preserve">          </w:t>
      </w:r>
      <w:r w:rsidR="00606FFD" w:rsidRPr="00EF17E9">
        <w:rPr>
          <w:b/>
          <w:sz w:val="14"/>
          <w:szCs w:val="14"/>
        </w:rPr>
        <w:t xml:space="preserve"> </w:t>
      </w:r>
      <w:r w:rsidR="00900C93" w:rsidRPr="00EF17E9">
        <w:rPr>
          <w:b/>
          <w:sz w:val="14"/>
          <w:szCs w:val="14"/>
        </w:rPr>
        <w:t xml:space="preserve">        </w:t>
      </w:r>
      <w:r w:rsidR="00A04851" w:rsidRPr="00EF17E9">
        <w:rPr>
          <w:b/>
          <w:sz w:val="14"/>
          <w:szCs w:val="14"/>
        </w:rPr>
        <w:t xml:space="preserve"> </w:t>
      </w:r>
      <w:r w:rsidR="00036429" w:rsidRPr="00EF17E9">
        <w:rPr>
          <w:b/>
          <w:sz w:val="14"/>
          <w:szCs w:val="14"/>
        </w:rPr>
        <w:t xml:space="preserve"> </w:t>
      </w:r>
      <w:r w:rsidR="00A04851" w:rsidRPr="00EF17E9">
        <w:rPr>
          <w:b/>
          <w:sz w:val="14"/>
          <w:szCs w:val="14"/>
        </w:rPr>
        <w:t xml:space="preserve"> </w:t>
      </w:r>
      <w:r w:rsidR="001C0DAB" w:rsidRPr="00EF17E9">
        <w:rPr>
          <w:b/>
          <w:sz w:val="14"/>
          <w:szCs w:val="14"/>
        </w:rPr>
        <w:t>LAND USE APPLICATION ADVERTISEMENT</w:t>
      </w:r>
    </w:p>
    <w:p w14:paraId="598B85D7" w14:textId="77777777" w:rsidR="001C0DAB" w:rsidRPr="00EF17E9" w:rsidRDefault="001C0DAB" w:rsidP="00EF17E9">
      <w:pPr>
        <w:jc w:val="center"/>
        <w:rPr>
          <w:b/>
          <w:sz w:val="14"/>
          <w:szCs w:val="14"/>
        </w:rPr>
      </w:pPr>
      <w:r w:rsidRPr="00EF17E9">
        <w:rPr>
          <w:b/>
          <w:sz w:val="14"/>
          <w:szCs w:val="14"/>
        </w:rPr>
        <w:t>GEORGE MUNICIPALITY</w:t>
      </w:r>
    </w:p>
    <w:p w14:paraId="589A5C20" w14:textId="77777777" w:rsidR="001C0DAB" w:rsidRPr="00EF17E9" w:rsidRDefault="001C0DAB" w:rsidP="00EF17E9">
      <w:pPr>
        <w:jc w:val="center"/>
        <w:rPr>
          <w:b/>
          <w:sz w:val="14"/>
          <w:szCs w:val="14"/>
        </w:rPr>
      </w:pPr>
    </w:p>
    <w:p w14:paraId="34CD1B5B" w14:textId="196834E1" w:rsidR="001C0DAB" w:rsidRPr="00EF17E9" w:rsidRDefault="001C0DAB" w:rsidP="00EF17E9">
      <w:pPr>
        <w:jc w:val="center"/>
        <w:rPr>
          <w:b/>
          <w:sz w:val="14"/>
          <w:szCs w:val="14"/>
        </w:rPr>
      </w:pPr>
      <w:r w:rsidRPr="00EF17E9">
        <w:rPr>
          <w:b/>
          <w:sz w:val="14"/>
          <w:szCs w:val="14"/>
        </w:rPr>
        <w:t xml:space="preserve">APPLICATION FOR </w:t>
      </w:r>
      <w:r w:rsidR="00C6324E" w:rsidRPr="00EF17E9">
        <w:rPr>
          <w:b/>
          <w:sz w:val="14"/>
          <w:szCs w:val="14"/>
        </w:rPr>
        <w:t xml:space="preserve">REZONING, </w:t>
      </w:r>
      <w:r w:rsidR="005B311C" w:rsidRPr="00EF17E9">
        <w:rPr>
          <w:b/>
          <w:sz w:val="14"/>
          <w:szCs w:val="14"/>
        </w:rPr>
        <w:t>SUBDIVISION</w:t>
      </w:r>
      <w:r w:rsidR="00C6324E" w:rsidRPr="00EF17E9">
        <w:rPr>
          <w:b/>
          <w:sz w:val="14"/>
          <w:szCs w:val="14"/>
        </w:rPr>
        <w:t xml:space="preserve"> AND DEPARTURES (PARKING AND DENSITY)</w:t>
      </w:r>
      <w:r w:rsidRPr="00EF17E9">
        <w:rPr>
          <w:b/>
          <w:sz w:val="14"/>
          <w:szCs w:val="14"/>
        </w:rPr>
        <w:t xml:space="preserve">: </w:t>
      </w:r>
      <w:r w:rsidR="000346F9" w:rsidRPr="00EF17E9">
        <w:rPr>
          <w:b/>
          <w:sz w:val="14"/>
          <w:szCs w:val="14"/>
        </w:rPr>
        <w:t xml:space="preserve">REMAINDER OF </w:t>
      </w:r>
      <w:r w:rsidRPr="00EF17E9">
        <w:rPr>
          <w:b/>
          <w:sz w:val="14"/>
          <w:szCs w:val="14"/>
        </w:rPr>
        <w:t xml:space="preserve">ERF </w:t>
      </w:r>
      <w:r w:rsidR="00C6324E" w:rsidRPr="00EF17E9">
        <w:rPr>
          <w:b/>
          <w:sz w:val="14"/>
          <w:szCs w:val="14"/>
        </w:rPr>
        <w:t>1174 GEORGE</w:t>
      </w:r>
    </w:p>
    <w:p w14:paraId="3B9F42D5" w14:textId="52F5ECFF" w:rsidR="001C0DAB" w:rsidRPr="00EF17E9" w:rsidRDefault="001C0DAB" w:rsidP="00EF17E9">
      <w:pPr>
        <w:jc w:val="center"/>
        <w:rPr>
          <w:bCs/>
          <w:sz w:val="14"/>
          <w:szCs w:val="14"/>
        </w:rPr>
      </w:pPr>
      <w:r w:rsidRPr="00EF17E9">
        <w:rPr>
          <w:bCs/>
          <w:sz w:val="14"/>
          <w:szCs w:val="14"/>
        </w:rPr>
        <w:t>(</w:t>
      </w:r>
      <w:r w:rsidR="00C6324E" w:rsidRPr="00EF17E9">
        <w:rPr>
          <w:bCs/>
          <w:sz w:val="14"/>
          <w:szCs w:val="14"/>
        </w:rPr>
        <w:t xml:space="preserve">16 Short </w:t>
      </w:r>
      <w:r w:rsidR="005B311C" w:rsidRPr="00EF17E9">
        <w:rPr>
          <w:bCs/>
          <w:sz w:val="14"/>
          <w:szCs w:val="14"/>
        </w:rPr>
        <w:t>Street</w:t>
      </w:r>
      <w:r w:rsidRPr="00EF17E9">
        <w:rPr>
          <w:bCs/>
          <w:sz w:val="14"/>
          <w:szCs w:val="14"/>
        </w:rPr>
        <w:t xml:space="preserve">, </w:t>
      </w:r>
      <w:r w:rsidR="00C6324E" w:rsidRPr="00EF17E9">
        <w:rPr>
          <w:bCs/>
          <w:sz w:val="14"/>
          <w:szCs w:val="14"/>
        </w:rPr>
        <w:t>George</w:t>
      </w:r>
      <w:r w:rsidRPr="00EF17E9">
        <w:rPr>
          <w:bCs/>
          <w:sz w:val="14"/>
          <w:szCs w:val="14"/>
        </w:rPr>
        <w:t>)</w:t>
      </w:r>
    </w:p>
    <w:p w14:paraId="67D3B7DF" w14:textId="77777777" w:rsidR="001C0DAB" w:rsidRPr="00EF17E9" w:rsidRDefault="001C0DAB" w:rsidP="00EF17E9">
      <w:pPr>
        <w:jc w:val="center"/>
        <w:rPr>
          <w:bCs/>
          <w:sz w:val="14"/>
          <w:szCs w:val="14"/>
        </w:rPr>
      </w:pPr>
    </w:p>
    <w:p w14:paraId="4041E5B1" w14:textId="67C2B8B4" w:rsidR="001C0DAB" w:rsidRPr="00EF17E9" w:rsidRDefault="001C0DAB" w:rsidP="00EF17E9">
      <w:pPr>
        <w:jc w:val="both"/>
        <w:rPr>
          <w:sz w:val="14"/>
          <w:szCs w:val="14"/>
        </w:rPr>
      </w:pPr>
      <w:r w:rsidRPr="00EF17E9">
        <w:rPr>
          <w:sz w:val="14"/>
          <w:szCs w:val="14"/>
        </w:rPr>
        <w:t>Notice is hereby given in terms of Section 4</w:t>
      </w:r>
      <w:r w:rsidR="005B311C" w:rsidRPr="00EF17E9">
        <w:rPr>
          <w:sz w:val="14"/>
          <w:szCs w:val="14"/>
        </w:rPr>
        <w:t>5</w:t>
      </w:r>
      <w:r w:rsidRPr="00EF17E9">
        <w:rPr>
          <w:sz w:val="14"/>
          <w:szCs w:val="14"/>
        </w:rPr>
        <w:t xml:space="preserve"> of the George Land Use Planning By-Law, 2023 that the undermentioned application has been received on</w:t>
      </w:r>
      <w:r w:rsidR="0033443B" w:rsidRPr="00EF17E9">
        <w:rPr>
          <w:sz w:val="14"/>
          <w:szCs w:val="14"/>
        </w:rPr>
        <w:t xml:space="preserve"> the</w:t>
      </w:r>
      <w:r w:rsidRPr="00EF17E9">
        <w:rPr>
          <w:sz w:val="14"/>
          <w:szCs w:val="14"/>
        </w:rPr>
        <w:t xml:space="preserve"> </w:t>
      </w:r>
      <w:r w:rsidR="000346F9" w:rsidRPr="00EF17E9">
        <w:rPr>
          <w:sz w:val="14"/>
          <w:szCs w:val="14"/>
        </w:rPr>
        <w:t xml:space="preserve">Remainder of </w:t>
      </w:r>
      <w:r w:rsidRPr="00EF17E9">
        <w:rPr>
          <w:sz w:val="14"/>
          <w:szCs w:val="14"/>
        </w:rPr>
        <w:t>Erf</w:t>
      </w:r>
      <w:r w:rsidR="00C6324E" w:rsidRPr="00EF17E9">
        <w:rPr>
          <w:sz w:val="14"/>
          <w:szCs w:val="14"/>
        </w:rPr>
        <w:t xml:space="preserve"> 1174 George</w:t>
      </w:r>
      <w:r w:rsidRPr="00EF17E9">
        <w:rPr>
          <w:sz w:val="14"/>
          <w:szCs w:val="14"/>
        </w:rPr>
        <w:t xml:space="preserve"> by the George Local Municipality, Directorate: Planning and Development. </w:t>
      </w:r>
    </w:p>
    <w:p w14:paraId="3B157E8F" w14:textId="77777777" w:rsidR="001C0DAB" w:rsidRPr="00EF17E9" w:rsidRDefault="001C0DAB" w:rsidP="00EF17E9">
      <w:pPr>
        <w:jc w:val="both"/>
        <w:rPr>
          <w:sz w:val="14"/>
          <w:szCs w:val="14"/>
        </w:rPr>
      </w:pPr>
    </w:p>
    <w:p w14:paraId="42A503D3" w14:textId="18F102DA" w:rsidR="001C0DAB" w:rsidRPr="00EF17E9" w:rsidRDefault="001C0DAB" w:rsidP="00EF17E9">
      <w:pPr>
        <w:jc w:val="both"/>
        <w:rPr>
          <w:sz w:val="14"/>
          <w:szCs w:val="14"/>
        </w:rPr>
      </w:pPr>
      <w:r w:rsidRPr="00EF17E9">
        <w:rPr>
          <w:sz w:val="14"/>
          <w:szCs w:val="14"/>
        </w:rPr>
        <w:t xml:space="preserve">Any objection(s) and/or comment(s) with full reasons therefore and how their interests are affected, should be lodged in writing via e-mail to the responsible Administrative Officer (Primrose Nako – </w:t>
      </w:r>
      <w:hyperlink r:id="rId6" w:history="1">
        <w:r w:rsidRPr="00EF17E9">
          <w:rPr>
            <w:rStyle w:val="Hyperlink"/>
            <w:sz w:val="14"/>
            <w:szCs w:val="14"/>
          </w:rPr>
          <w:t>pnako@george.gov.za</w:t>
        </w:r>
      </w:hyperlink>
      <w:r w:rsidRPr="00EF17E9">
        <w:rPr>
          <w:sz w:val="14"/>
          <w:szCs w:val="14"/>
        </w:rPr>
        <w:t>) or, if no email facility is available, via SMS to the cell phone number of the said Official (only provided on request) and/or to the applicant, in terms of Section 50 of the George Land Use Planning By- Law, 2023, on/or before</w:t>
      </w:r>
      <w:r w:rsidRPr="00EF17E9">
        <w:rPr>
          <w:b/>
          <w:sz w:val="14"/>
          <w:szCs w:val="14"/>
        </w:rPr>
        <w:t xml:space="preserve"> </w:t>
      </w:r>
      <w:r w:rsidR="005B311C" w:rsidRPr="00EF17E9">
        <w:rPr>
          <w:b/>
          <w:sz w:val="14"/>
          <w:szCs w:val="14"/>
        </w:rPr>
        <w:t>8 June</w:t>
      </w:r>
      <w:r w:rsidRPr="00EF17E9">
        <w:rPr>
          <w:b/>
          <w:sz w:val="14"/>
          <w:szCs w:val="14"/>
        </w:rPr>
        <w:t xml:space="preserve"> 2026 </w:t>
      </w:r>
      <w:r w:rsidRPr="00EF17E9">
        <w:rPr>
          <w:sz w:val="14"/>
          <w:szCs w:val="14"/>
        </w:rPr>
        <w:t>quoting the application erf number, your property description, physical address and full contact details (email and telephone) of the person or body submitting the objection/comment, without which the Municipality/applicant cannot correspond with said person/body.</w:t>
      </w:r>
    </w:p>
    <w:p w14:paraId="4F908141" w14:textId="77777777" w:rsidR="001C0DAB" w:rsidRPr="00EF17E9" w:rsidRDefault="001C0DAB" w:rsidP="00EF17E9">
      <w:pPr>
        <w:jc w:val="both"/>
        <w:rPr>
          <w:sz w:val="14"/>
          <w:szCs w:val="14"/>
        </w:rPr>
      </w:pPr>
    </w:p>
    <w:p w14:paraId="75BB7F04" w14:textId="77777777" w:rsidR="001C0DAB" w:rsidRPr="00EF17E9" w:rsidRDefault="001C0DAB" w:rsidP="00EF17E9">
      <w:pPr>
        <w:jc w:val="both"/>
        <w:rPr>
          <w:sz w:val="14"/>
          <w:szCs w:val="14"/>
        </w:rPr>
      </w:pPr>
      <w:r w:rsidRPr="00EF17E9">
        <w:rPr>
          <w:sz w:val="14"/>
          <w:szCs w:val="14"/>
        </w:rPr>
        <w:t xml:space="preserve">Enquiries or requests for more information on the application may be directed to the Town Planning Department on Telephone: 044 801 9416 or emailed to the responsible Administrative Officer: (Primrose Nako – </w:t>
      </w:r>
      <w:hyperlink r:id="rId7" w:history="1">
        <w:r w:rsidRPr="00EF17E9">
          <w:rPr>
            <w:rStyle w:val="Hyperlink"/>
            <w:sz w:val="14"/>
            <w:szCs w:val="14"/>
          </w:rPr>
          <w:t>pnako@george.gov.za</w:t>
        </w:r>
      </w:hyperlink>
      <w:r w:rsidRPr="00EF17E9">
        <w:rPr>
          <w:sz w:val="14"/>
          <w:szCs w:val="14"/>
        </w:rPr>
        <w:t xml:space="preserve">) or the Applicant (details below). The application will also be available, on the Municipal Website </w:t>
      </w:r>
      <w:hyperlink r:id="rId8" w:history="1">
        <w:r w:rsidRPr="00EF17E9">
          <w:rPr>
            <w:rStyle w:val="Hyperlink"/>
            <w:rFonts w:eastAsia="Times New Roman"/>
            <w:sz w:val="14"/>
            <w:szCs w:val="14"/>
            <w:shd w:val="clear" w:color="auto" w:fill="FFFFFF"/>
          </w:rPr>
          <w:t>https://</w:t>
        </w:r>
        <w:r w:rsidRPr="00EF17E9">
          <w:rPr>
            <w:rStyle w:val="Hyperlink"/>
            <w:rFonts w:eastAsia="Times New Roman"/>
            <w:color w:val="ED5C57"/>
            <w:sz w:val="14"/>
            <w:szCs w:val="14"/>
            <w:shd w:val="clear" w:color="auto" w:fill="FFFFFF"/>
          </w:rPr>
          <w:t>www</w:t>
        </w:r>
        <w:r w:rsidRPr="00EF17E9">
          <w:rPr>
            <w:rStyle w:val="Hyperlink"/>
            <w:rFonts w:eastAsia="Times New Roman"/>
            <w:sz w:val="14"/>
            <w:szCs w:val="14"/>
            <w:shd w:val="clear" w:color="auto" w:fill="FFFFFF"/>
          </w:rPr>
          <w:t>.george.gov.za/planning-and-development-cat/land-use-applications/land-use-submissions/</w:t>
        </w:r>
      </w:hyperlink>
      <w:r w:rsidRPr="00EF17E9">
        <w:rPr>
          <w:b/>
          <w:i/>
          <w:sz w:val="14"/>
          <w:szCs w:val="14"/>
        </w:rPr>
        <w:t xml:space="preserve"> </w:t>
      </w:r>
      <w:r w:rsidRPr="00EF17E9">
        <w:rPr>
          <w:sz w:val="14"/>
          <w:szCs w:val="14"/>
        </w:rPr>
        <w:t xml:space="preserve">for 30 days. Any comments/objection received after the above-mentioned closing date may be disregarded. </w:t>
      </w:r>
    </w:p>
    <w:p w14:paraId="3504A594" w14:textId="77777777" w:rsidR="001C0DAB" w:rsidRPr="00EF17E9" w:rsidRDefault="001C0DAB" w:rsidP="00EF17E9">
      <w:pPr>
        <w:jc w:val="both"/>
        <w:rPr>
          <w:sz w:val="14"/>
          <w:szCs w:val="14"/>
        </w:rPr>
      </w:pPr>
    </w:p>
    <w:p w14:paraId="0E50F29D" w14:textId="0385CA3A" w:rsidR="001C0DAB" w:rsidRPr="00EF17E9" w:rsidRDefault="001C0DAB" w:rsidP="00EF17E9">
      <w:pPr>
        <w:jc w:val="both"/>
        <w:rPr>
          <w:sz w:val="14"/>
          <w:szCs w:val="14"/>
        </w:rPr>
      </w:pPr>
      <w:r w:rsidRPr="00EF17E9">
        <w:rPr>
          <w:iCs/>
          <w:sz w:val="14"/>
          <w:szCs w:val="14"/>
          <w:u w:val="single"/>
        </w:rPr>
        <w:t>Reference Number</w:t>
      </w:r>
      <w:r w:rsidRPr="00EF17E9">
        <w:rPr>
          <w:sz w:val="14"/>
          <w:szCs w:val="14"/>
        </w:rPr>
        <w:t>: 4</w:t>
      </w:r>
      <w:r w:rsidR="005B311C" w:rsidRPr="00EF17E9">
        <w:rPr>
          <w:sz w:val="14"/>
          <w:szCs w:val="14"/>
        </w:rPr>
        <w:t>7</w:t>
      </w:r>
      <w:r w:rsidR="00C6324E" w:rsidRPr="00EF17E9">
        <w:rPr>
          <w:sz w:val="14"/>
          <w:szCs w:val="14"/>
        </w:rPr>
        <w:t>23491</w:t>
      </w:r>
    </w:p>
    <w:p w14:paraId="52782E53" w14:textId="13E29867" w:rsidR="001C0DAB" w:rsidRPr="00EF17E9" w:rsidRDefault="001C0DAB" w:rsidP="00EF17E9">
      <w:pPr>
        <w:jc w:val="both"/>
        <w:rPr>
          <w:sz w:val="14"/>
          <w:szCs w:val="14"/>
          <w:u w:val="single"/>
        </w:rPr>
      </w:pPr>
      <w:r w:rsidRPr="00EF17E9">
        <w:rPr>
          <w:sz w:val="14"/>
          <w:szCs w:val="14"/>
          <w:u w:val="single"/>
        </w:rPr>
        <w:t>Property Description</w:t>
      </w:r>
      <w:r w:rsidRPr="00EF17E9">
        <w:rPr>
          <w:sz w:val="14"/>
          <w:szCs w:val="14"/>
        </w:rPr>
        <w:t xml:space="preserve">: </w:t>
      </w:r>
      <w:r w:rsidR="000346F9" w:rsidRPr="00EF17E9">
        <w:rPr>
          <w:sz w:val="14"/>
          <w:szCs w:val="14"/>
        </w:rPr>
        <w:t xml:space="preserve">Remainder of </w:t>
      </w:r>
      <w:r w:rsidRPr="00EF17E9">
        <w:rPr>
          <w:sz w:val="14"/>
          <w:szCs w:val="14"/>
        </w:rPr>
        <w:t xml:space="preserve">Erf </w:t>
      </w:r>
      <w:r w:rsidR="00C6324E" w:rsidRPr="00EF17E9">
        <w:rPr>
          <w:sz w:val="14"/>
          <w:szCs w:val="14"/>
        </w:rPr>
        <w:t>1174 George</w:t>
      </w:r>
      <w:r w:rsidRPr="00EF17E9">
        <w:rPr>
          <w:sz w:val="14"/>
          <w:szCs w:val="14"/>
        </w:rPr>
        <w:t xml:space="preserve"> – </w:t>
      </w:r>
      <w:r w:rsidR="00C6324E" w:rsidRPr="00EF17E9">
        <w:rPr>
          <w:bCs/>
          <w:sz w:val="14"/>
          <w:szCs w:val="14"/>
        </w:rPr>
        <w:t>16 Short</w:t>
      </w:r>
      <w:r w:rsidR="005B311C" w:rsidRPr="00EF17E9">
        <w:rPr>
          <w:bCs/>
          <w:sz w:val="14"/>
          <w:szCs w:val="14"/>
        </w:rPr>
        <w:t xml:space="preserve"> Street</w:t>
      </w:r>
      <w:r w:rsidRPr="00EF17E9">
        <w:rPr>
          <w:bCs/>
          <w:sz w:val="14"/>
          <w:szCs w:val="14"/>
        </w:rPr>
        <w:t xml:space="preserve">, </w:t>
      </w:r>
      <w:r w:rsidR="00C6324E" w:rsidRPr="00EF17E9">
        <w:rPr>
          <w:bCs/>
          <w:sz w:val="14"/>
          <w:szCs w:val="14"/>
        </w:rPr>
        <w:t>George</w:t>
      </w:r>
    </w:p>
    <w:p w14:paraId="67961651" w14:textId="77777777" w:rsidR="001C0DAB" w:rsidRPr="00EF17E9" w:rsidRDefault="001C0DAB" w:rsidP="00EF17E9">
      <w:pPr>
        <w:jc w:val="both"/>
        <w:rPr>
          <w:sz w:val="14"/>
          <w:szCs w:val="14"/>
        </w:rPr>
      </w:pPr>
      <w:r w:rsidRPr="00EF17E9">
        <w:rPr>
          <w:sz w:val="14"/>
          <w:szCs w:val="14"/>
          <w:u w:val="single"/>
        </w:rPr>
        <w:t>Applicant Details</w:t>
      </w:r>
      <w:r w:rsidRPr="00EF17E9">
        <w:rPr>
          <w:sz w:val="14"/>
          <w:szCs w:val="14"/>
        </w:rPr>
        <w:t xml:space="preserve">: Jan Vrolijk Town Planner/Stadsbeplanner, 082 464 7871 or 044 873 3011, </w:t>
      </w:r>
      <w:hyperlink r:id="rId9" w:history="1">
        <w:r w:rsidRPr="00EF17E9">
          <w:rPr>
            <w:rStyle w:val="Hyperlink"/>
            <w:sz w:val="14"/>
            <w:szCs w:val="14"/>
          </w:rPr>
          <w:t>janvrolijk@jvtownplanner.co.za</w:t>
        </w:r>
      </w:hyperlink>
      <w:r w:rsidRPr="00EF17E9">
        <w:rPr>
          <w:sz w:val="14"/>
          <w:szCs w:val="14"/>
        </w:rPr>
        <w:t xml:space="preserve"> </w:t>
      </w:r>
    </w:p>
    <w:p w14:paraId="03E31E69" w14:textId="77777777" w:rsidR="001C0DAB" w:rsidRPr="00EF17E9" w:rsidRDefault="001C0DAB" w:rsidP="00EF17E9">
      <w:pPr>
        <w:jc w:val="both"/>
        <w:rPr>
          <w:sz w:val="14"/>
          <w:szCs w:val="14"/>
        </w:rPr>
      </w:pPr>
    </w:p>
    <w:p w14:paraId="3B1254B9" w14:textId="77777777" w:rsidR="001C0DAB" w:rsidRPr="00EF17E9" w:rsidRDefault="001C0DAB" w:rsidP="00EF17E9">
      <w:pPr>
        <w:jc w:val="both"/>
        <w:rPr>
          <w:sz w:val="14"/>
          <w:szCs w:val="14"/>
        </w:rPr>
      </w:pPr>
      <w:r w:rsidRPr="00EF17E9">
        <w:rPr>
          <w:sz w:val="14"/>
          <w:szCs w:val="14"/>
          <w:u w:val="single"/>
        </w:rPr>
        <w:t>Nature of Application</w:t>
      </w:r>
      <w:r w:rsidRPr="00EF17E9">
        <w:rPr>
          <w:sz w:val="14"/>
          <w:szCs w:val="14"/>
        </w:rPr>
        <w:t xml:space="preserve">: </w:t>
      </w:r>
    </w:p>
    <w:p w14:paraId="494907FC" w14:textId="77777777" w:rsidR="001C0DAB" w:rsidRPr="00EF17E9" w:rsidRDefault="001C0DAB" w:rsidP="00EF17E9">
      <w:pPr>
        <w:jc w:val="both"/>
        <w:rPr>
          <w:color w:val="000000"/>
          <w:sz w:val="14"/>
          <w:szCs w:val="14"/>
          <w:lang w:val="en"/>
        </w:rPr>
      </w:pPr>
    </w:p>
    <w:p w14:paraId="26F0B3BA" w14:textId="6F11604A" w:rsidR="00C6324E" w:rsidRPr="00EF17E9" w:rsidRDefault="00C6324E" w:rsidP="00EF17E9">
      <w:pPr>
        <w:pStyle w:val="ListParagraph"/>
        <w:widowControl/>
        <w:numPr>
          <w:ilvl w:val="0"/>
          <w:numId w:val="52"/>
        </w:numPr>
        <w:autoSpaceDE/>
        <w:autoSpaceDN/>
        <w:adjustRightInd/>
        <w:ind w:left="567" w:hanging="567"/>
        <w:contextualSpacing/>
        <w:jc w:val="both"/>
        <w:rPr>
          <w:rFonts w:ascii="Arial" w:hAnsi="Arial" w:cs="Arial"/>
          <w:sz w:val="14"/>
          <w:szCs w:val="14"/>
        </w:rPr>
      </w:pPr>
      <w:bookmarkStart w:id="0" w:name="_Hlk129599634"/>
      <w:r w:rsidRPr="00EF17E9">
        <w:rPr>
          <w:rFonts w:ascii="Arial" w:hAnsi="Arial" w:cs="Arial"/>
          <w:sz w:val="14"/>
          <w:szCs w:val="14"/>
        </w:rPr>
        <w:t xml:space="preserve">Application </w:t>
      </w:r>
      <w:r w:rsidRPr="00EF17E9">
        <w:rPr>
          <w:rFonts w:ascii="Arial" w:hAnsi="Arial" w:cs="Arial"/>
          <w:sz w:val="14"/>
          <w:szCs w:val="14"/>
        </w:rPr>
        <w:t xml:space="preserve">is made </w:t>
      </w:r>
      <w:r w:rsidRPr="00EF17E9">
        <w:rPr>
          <w:rFonts w:ascii="Arial" w:hAnsi="Arial" w:cs="Arial"/>
          <w:sz w:val="14"/>
          <w:szCs w:val="14"/>
        </w:rPr>
        <w:t xml:space="preserve">in terms of Section 15(2)(a) of the Land Use Planning By-Law for the George Municipality, 2023 for the rezoning of </w:t>
      </w:r>
      <w:r w:rsidRPr="00EF17E9">
        <w:rPr>
          <w:rFonts w:ascii="Arial" w:hAnsi="Arial" w:cs="Arial"/>
          <w:sz w:val="14"/>
          <w:szCs w:val="14"/>
        </w:rPr>
        <w:t>t</w:t>
      </w:r>
      <w:r w:rsidRPr="00EF17E9">
        <w:rPr>
          <w:rFonts w:ascii="Arial" w:hAnsi="Arial" w:cs="Arial"/>
          <w:sz w:val="14"/>
          <w:szCs w:val="14"/>
        </w:rPr>
        <w:t>he Remainder of Erf 1174 George from Single Residential Zone I to Subdivisional Area to allow for a development comprising of 1 General Residential Zone III erf (Town housing) and 1 Transport Zone II erf (Public street).</w:t>
      </w:r>
    </w:p>
    <w:p w14:paraId="7B2BB3E5" w14:textId="0B00A12E" w:rsidR="00C6324E" w:rsidRPr="00EF17E9" w:rsidRDefault="00C6324E" w:rsidP="00EF17E9">
      <w:pPr>
        <w:pStyle w:val="ListParagraph"/>
        <w:widowControl/>
        <w:numPr>
          <w:ilvl w:val="0"/>
          <w:numId w:val="52"/>
        </w:numPr>
        <w:autoSpaceDE/>
        <w:autoSpaceDN/>
        <w:adjustRightInd/>
        <w:ind w:left="567" w:hanging="567"/>
        <w:contextualSpacing/>
        <w:jc w:val="both"/>
        <w:rPr>
          <w:rFonts w:ascii="Arial" w:hAnsi="Arial" w:cs="Arial"/>
          <w:sz w:val="14"/>
          <w:szCs w:val="14"/>
        </w:rPr>
      </w:pPr>
      <w:r w:rsidRPr="00EF17E9">
        <w:rPr>
          <w:rFonts w:ascii="Arial" w:hAnsi="Arial" w:cs="Arial"/>
          <w:sz w:val="14"/>
          <w:szCs w:val="14"/>
        </w:rPr>
        <w:t xml:space="preserve">Application </w:t>
      </w:r>
      <w:r w:rsidRPr="00EF17E9">
        <w:rPr>
          <w:rFonts w:ascii="Arial" w:hAnsi="Arial" w:cs="Arial"/>
          <w:sz w:val="14"/>
          <w:szCs w:val="14"/>
        </w:rPr>
        <w:t xml:space="preserve">is made </w:t>
      </w:r>
      <w:r w:rsidRPr="00EF17E9">
        <w:rPr>
          <w:rFonts w:ascii="Arial" w:hAnsi="Arial" w:cs="Arial"/>
          <w:sz w:val="14"/>
          <w:szCs w:val="14"/>
        </w:rPr>
        <w:t>in terms of Section 15(2)(d) of the Land Use Planning By-Law for the George Municipality, 2023 for the subdivision of the Subdivisional Area into a</w:t>
      </w:r>
      <w:r w:rsidRPr="00EF17E9">
        <w:rPr>
          <w:rFonts w:ascii="Arial" w:hAnsi="Arial" w:cs="Arial"/>
          <w:bCs/>
          <w:sz w:val="14"/>
          <w:szCs w:val="14"/>
        </w:rPr>
        <w:t xml:space="preserve"> </w:t>
      </w:r>
    </w:p>
    <w:p w14:paraId="56A1436A" w14:textId="77777777" w:rsidR="00C6324E" w:rsidRPr="00EF17E9" w:rsidRDefault="00C6324E" w:rsidP="00EF17E9">
      <w:pPr>
        <w:pStyle w:val="ListParagraph"/>
        <w:ind w:left="567"/>
        <w:jc w:val="both"/>
        <w:rPr>
          <w:rFonts w:ascii="Arial" w:hAnsi="Arial" w:cs="Arial"/>
          <w:bCs/>
          <w:sz w:val="14"/>
          <w:szCs w:val="14"/>
        </w:rPr>
      </w:pPr>
    </w:p>
    <w:p w14:paraId="03A410A7" w14:textId="77777777" w:rsidR="00C6324E" w:rsidRPr="00EF17E9" w:rsidRDefault="00C6324E" w:rsidP="00EF17E9">
      <w:pPr>
        <w:pStyle w:val="ListParagraph"/>
        <w:widowControl/>
        <w:numPr>
          <w:ilvl w:val="0"/>
          <w:numId w:val="53"/>
        </w:numPr>
        <w:autoSpaceDE/>
        <w:autoSpaceDN/>
        <w:adjustRightInd/>
        <w:ind w:left="1134" w:hanging="567"/>
        <w:contextualSpacing/>
        <w:jc w:val="both"/>
        <w:rPr>
          <w:rFonts w:ascii="Arial" w:hAnsi="Arial" w:cs="Arial"/>
          <w:sz w:val="14"/>
          <w:szCs w:val="14"/>
        </w:rPr>
      </w:pPr>
      <w:r w:rsidRPr="00EF17E9">
        <w:rPr>
          <w:rFonts w:ascii="Arial" w:hAnsi="Arial" w:cs="Arial"/>
          <w:bCs/>
          <w:sz w:val="14"/>
          <w:szCs w:val="14"/>
        </w:rPr>
        <w:t>Portion A (±1 020m²) General Residential Zone III; and</w:t>
      </w:r>
    </w:p>
    <w:p w14:paraId="481F93A9" w14:textId="77777777" w:rsidR="00C6324E" w:rsidRPr="00EF17E9" w:rsidRDefault="00C6324E" w:rsidP="00EF17E9">
      <w:pPr>
        <w:pStyle w:val="ListParagraph"/>
        <w:widowControl/>
        <w:numPr>
          <w:ilvl w:val="0"/>
          <w:numId w:val="53"/>
        </w:numPr>
        <w:autoSpaceDE/>
        <w:autoSpaceDN/>
        <w:adjustRightInd/>
        <w:ind w:left="1134" w:hanging="567"/>
        <w:contextualSpacing/>
        <w:jc w:val="both"/>
        <w:rPr>
          <w:rFonts w:ascii="Arial" w:hAnsi="Arial" w:cs="Arial"/>
          <w:sz w:val="14"/>
          <w:szCs w:val="14"/>
        </w:rPr>
      </w:pPr>
      <w:r w:rsidRPr="00EF17E9">
        <w:rPr>
          <w:rFonts w:ascii="Arial" w:hAnsi="Arial" w:cs="Arial"/>
          <w:bCs/>
          <w:sz w:val="14"/>
          <w:szCs w:val="14"/>
        </w:rPr>
        <w:t>Remainder (±112m²) Transport Zone II.</w:t>
      </w:r>
    </w:p>
    <w:p w14:paraId="7E708EAF" w14:textId="77777777" w:rsidR="00C6324E" w:rsidRPr="00EF17E9" w:rsidRDefault="00C6324E" w:rsidP="00EF17E9">
      <w:pPr>
        <w:jc w:val="both"/>
        <w:rPr>
          <w:sz w:val="14"/>
          <w:szCs w:val="14"/>
        </w:rPr>
      </w:pPr>
    </w:p>
    <w:p w14:paraId="3F1EDD0A" w14:textId="20905B21" w:rsidR="00C6324E" w:rsidRPr="00EF17E9" w:rsidRDefault="00C6324E" w:rsidP="00EF17E9">
      <w:pPr>
        <w:pStyle w:val="ListParagraph"/>
        <w:widowControl/>
        <w:numPr>
          <w:ilvl w:val="0"/>
          <w:numId w:val="54"/>
        </w:numPr>
        <w:autoSpaceDE/>
        <w:autoSpaceDN/>
        <w:adjustRightInd/>
        <w:ind w:left="567" w:hanging="567"/>
        <w:contextualSpacing/>
        <w:jc w:val="both"/>
        <w:rPr>
          <w:rFonts w:ascii="Arial" w:hAnsi="Arial" w:cs="Arial"/>
          <w:sz w:val="14"/>
          <w:szCs w:val="14"/>
        </w:rPr>
      </w:pPr>
      <w:r w:rsidRPr="00EF17E9">
        <w:rPr>
          <w:rFonts w:ascii="Arial" w:hAnsi="Arial" w:cs="Arial"/>
          <w:bCs/>
          <w:sz w:val="14"/>
          <w:szCs w:val="14"/>
        </w:rPr>
        <w:t>Ap</w:t>
      </w:r>
      <w:r w:rsidRPr="00EF17E9">
        <w:rPr>
          <w:rFonts w:ascii="Arial" w:hAnsi="Arial" w:cs="Arial"/>
          <w:bCs/>
          <w:sz w:val="14"/>
          <w:szCs w:val="14"/>
        </w:rPr>
        <w:t>p</w:t>
      </w:r>
      <w:r w:rsidRPr="00EF17E9">
        <w:rPr>
          <w:rFonts w:ascii="Arial" w:hAnsi="Arial" w:cs="Arial"/>
          <w:bCs/>
          <w:sz w:val="14"/>
          <w:szCs w:val="14"/>
        </w:rPr>
        <w:t xml:space="preserve">lication </w:t>
      </w:r>
      <w:r w:rsidRPr="00EF17E9">
        <w:rPr>
          <w:rFonts w:ascii="Arial" w:hAnsi="Arial" w:cs="Arial"/>
          <w:bCs/>
          <w:sz w:val="14"/>
          <w:szCs w:val="14"/>
        </w:rPr>
        <w:t xml:space="preserve">is made </w:t>
      </w:r>
      <w:r w:rsidRPr="00EF17E9">
        <w:rPr>
          <w:rFonts w:ascii="Arial" w:hAnsi="Arial" w:cs="Arial"/>
          <w:bCs/>
          <w:sz w:val="14"/>
          <w:szCs w:val="14"/>
        </w:rPr>
        <w:t>in terms of Section 15(2)(b) of the land Use Planning By-Law for George Municipality, 2023 for the following permanent departures on the Remainder of Erf 1174 George:</w:t>
      </w:r>
    </w:p>
    <w:p w14:paraId="1E12A014" w14:textId="77777777" w:rsidR="00C6324E" w:rsidRPr="00EF17E9" w:rsidRDefault="00C6324E" w:rsidP="00EF17E9">
      <w:pPr>
        <w:ind w:left="720"/>
        <w:jc w:val="both"/>
        <w:rPr>
          <w:sz w:val="14"/>
          <w:szCs w:val="14"/>
        </w:rPr>
      </w:pPr>
      <w:r w:rsidRPr="00EF17E9">
        <w:rPr>
          <w:bCs/>
          <w:sz w:val="14"/>
          <w:szCs w:val="14"/>
        </w:rPr>
        <w:t xml:space="preserve"> </w:t>
      </w:r>
    </w:p>
    <w:p w14:paraId="4B93D1C4" w14:textId="77777777" w:rsidR="00C6324E" w:rsidRPr="00EF17E9" w:rsidRDefault="00C6324E" w:rsidP="00EF17E9">
      <w:pPr>
        <w:pStyle w:val="ListParagraph"/>
        <w:widowControl/>
        <w:numPr>
          <w:ilvl w:val="0"/>
          <w:numId w:val="55"/>
        </w:numPr>
        <w:autoSpaceDE/>
        <w:autoSpaceDN/>
        <w:adjustRightInd/>
        <w:ind w:left="1134" w:hanging="567"/>
        <w:contextualSpacing/>
        <w:jc w:val="both"/>
        <w:rPr>
          <w:rFonts w:ascii="Arial" w:hAnsi="Arial" w:cs="Arial"/>
          <w:sz w:val="14"/>
          <w:szCs w:val="14"/>
        </w:rPr>
      </w:pPr>
      <w:r w:rsidRPr="00EF17E9">
        <w:rPr>
          <w:rFonts w:ascii="Arial" w:hAnsi="Arial" w:cs="Arial"/>
          <w:bCs/>
          <w:sz w:val="14"/>
          <w:szCs w:val="14"/>
        </w:rPr>
        <w:t xml:space="preserve">a departure from the parking requirement applicable to “town housing” as </w:t>
      </w:r>
      <w:r w:rsidRPr="00EF17E9">
        <w:rPr>
          <w:rFonts w:ascii="Arial" w:hAnsi="Arial" w:cs="Arial"/>
          <w:sz w:val="14"/>
          <w:szCs w:val="14"/>
        </w:rPr>
        <w:t>stipulated in the table entitled “Minimum off-street parking requirements” in Section 42(2) of the George Integrated Zoning Scheme 2023, from 2.0 parking bays per unit (visitors parking included) to 1.5 parking bays per unit (visitors parking included).</w:t>
      </w:r>
    </w:p>
    <w:p w14:paraId="00E33661" w14:textId="77777777" w:rsidR="00C6324E" w:rsidRPr="00EF17E9" w:rsidRDefault="00C6324E" w:rsidP="00EF17E9">
      <w:pPr>
        <w:pStyle w:val="ListParagraph"/>
        <w:widowControl/>
        <w:numPr>
          <w:ilvl w:val="0"/>
          <w:numId w:val="55"/>
        </w:numPr>
        <w:autoSpaceDE/>
        <w:autoSpaceDN/>
        <w:adjustRightInd/>
        <w:ind w:left="1134" w:hanging="567"/>
        <w:contextualSpacing/>
        <w:jc w:val="both"/>
        <w:rPr>
          <w:rFonts w:ascii="Arial" w:hAnsi="Arial" w:cs="Arial"/>
          <w:sz w:val="14"/>
          <w:szCs w:val="14"/>
        </w:rPr>
      </w:pPr>
      <w:r w:rsidRPr="00EF17E9">
        <w:rPr>
          <w:rFonts w:ascii="Arial" w:hAnsi="Arial" w:cs="Arial"/>
          <w:sz w:val="14"/>
          <w:szCs w:val="14"/>
        </w:rPr>
        <w:t xml:space="preserve">a departure from development parameter (a) applicable to “town housing”, which stipulates that “the maximum gross density on a town housing site is 60 dwelling units/hectare”, to allow a density of 78.43 dwelling units/hectare.  </w:t>
      </w:r>
    </w:p>
    <w:p w14:paraId="1F8889E8" w14:textId="77777777" w:rsidR="005B311C" w:rsidRPr="00EF17E9" w:rsidRDefault="005B311C" w:rsidP="00EF17E9">
      <w:pPr>
        <w:pStyle w:val="ListParagraph"/>
        <w:widowControl/>
        <w:autoSpaceDE/>
        <w:autoSpaceDN/>
        <w:adjustRightInd/>
        <w:ind w:left="540"/>
        <w:contextualSpacing/>
        <w:jc w:val="both"/>
        <w:rPr>
          <w:rFonts w:ascii="Arial" w:hAnsi="Arial" w:cs="Arial"/>
          <w:sz w:val="14"/>
          <w:szCs w:val="14"/>
        </w:rPr>
      </w:pPr>
    </w:p>
    <w:p w14:paraId="23616C0B" w14:textId="77777777" w:rsidR="001C0DAB" w:rsidRPr="00EF17E9" w:rsidRDefault="001C0DAB" w:rsidP="00EF17E9">
      <w:pPr>
        <w:jc w:val="both"/>
        <w:rPr>
          <w:rFonts w:eastAsia="Times New Roman"/>
          <w:i/>
          <w:sz w:val="14"/>
          <w:szCs w:val="14"/>
        </w:rPr>
      </w:pPr>
      <w:r w:rsidRPr="00EF17E9">
        <w:rPr>
          <w:rFonts w:eastAsia="Times New Roman"/>
          <w:b/>
          <w:bCs/>
          <w:i/>
          <w:sz w:val="14"/>
          <w:szCs w:val="14"/>
          <w:u w:val="single"/>
        </w:rPr>
        <w:t>ALL INTERESTED AND AFFECTED PARTIES TO NOTE:</w:t>
      </w:r>
      <w:r w:rsidRPr="00EF17E9">
        <w:rPr>
          <w:rFonts w:eastAsia="Times New Roman"/>
          <w:i/>
          <w:sz w:val="14"/>
          <w:szCs w:val="14"/>
        </w:rPr>
        <w:t xml:space="preserve"> Should you submit a comment or objection on this land use application, you give permission in</w:t>
      </w:r>
      <w:r w:rsidRPr="00EF17E9">
        <w:rPr>
          <w:i/>
          <w:color w:val="000000"/>
          <w:sz w:val="14"/>
          <w:szCs w:val="14"/>
        </w:rPr>
        <w:t xml:space="preserve"> terms of the Protection of Personal Information Act (POPIA) </w:t>
      </w:r>
      <w:r w:rsidRPr="00EF17E9">
        <w:rPr>
          <w:rFonts w:eastAsia="Times New Roman"/>
          <w:i/>
          <w:sz w:val="14"/>
          <w:szCs w:val="14"/>
        </w:rPr>
        <w:t xml:space="preserve">to the Municipality to make your information available to the public during this land use application process. If you do not want your private information made public, you need to indicate it in writing with your comments/objection. </w:t>
      </w:r>
    </w:p>
    <w:bookmarkEnd w:id="0"/>
    <w:p w14:paraId="6B7A9F0F" w14:textId="77777777" w:rsidR="001C0DAB" w:rsidRPr="00EF17E9" w:rsidRDefault="001C0DAB" w:rsidP="00EF17E9">
      <w:pPr>
        <w:pStyle w:val="BodyText"/>
        <w:kinsoku w:val="0"/>
        <w:overflowPunct w:val="0"/>
        <w:ind w:right="2135"/>
        <w:jc w:val="center"/>
        <w:rPr>
          <w:sz w:val="14"/>
          <w:szCs w:val="14"/>
          <w:lang w:val="en-US"/>
        </w:rPr>
      </w:pPr>
    </w:p>
    <w:p w14:paraId="28283DAC" w14:textId="5A350413" w:rsidR="00900C93" w:rsidRPr="001C0DAB" w:rsidRDefault="00900C93" w:rsidP="005B311C">
      <w:pPr>
        <w:pStyle w:val="BodyText"/>
        <w:tabs>
          <w:tab w:val="left" w:pos="5103"/>
        </w:tabs>
        <w:kinsoku w:val="0"/>
        <w:overflowPunct w:val="0"/>
        <w:ind w:right="1410"/>
        <w:jc w:val="center"/>
        <w:rPr>
          <w:color w:val="000000"/>
          <w:sz w:val="14"/>
          <w:szCs w:val="14"/>
          <w:lang w:val="en-US"/>
        </w:rPr>
      </w:pPr>
    </w:p>
    <w:p w14:paraId="54844492" w14:textId="77777777" w:rsidR="0042488E" w:rsidRPr="001C0DAB" w:rsidRDefault="0042488E" w:rsidP="005B311C">
      <w:pPr>
        <w:rPr>
          <w:b/>
          <w:sz w:val="14"/>
          <w:szCs w:val="14"/>
          <w:lang w:val="af-ZA"/>
        </w:rPr>
      </w:pPr>
    </w:p>
    <w:p w14:paraId="48D6979C" w14:textId="77777777" w:rsidR="00836EF9" w:rsidRPr="001C0DAB" w:rsidRDefault="00836EF9" w:rsidP="005B311C">
      <w:pPr>
        <w:rPr>
          <w:b/>
          <w:sz w:val="14"/>
          <w:szCs w:val="14"/>
          <w:lang w:val="af-ZA"/>
        </w:rPr>
      </w:pPr>
      <w:bookmarkStart w:id="1" w:name="_Hlk180650309"/>
    </w:p>
    <w:bookmarkEnd w:id="1"/>
    <w:p w14:paraId="68408254" w14:textId="77777777" w:rsidR="001C0DAB" w:rsidRPr="000346F9" w:rsidRDefault="001C0DAB" w:rsidP="00EF17E9">
      <w:pPr>
        <w:rPr>
          <w:b/>
          <w:sz w:val="14"/>
          <w:szCs w:val="14"/>
          <w:lang w:val="af-ZA"/>
        </w:rPr>
      </w:pPr>
    </w:p>
    <w:p w14:paraId="1DBD7BD3" w14:textId="77777777" w:rsidR="000346F9" w:rsidRPr="00EF17E9" w:rsidRDefault="000346F9" w:rsidP="00EF17E9">
      <w:pPr>
        <w:jc w:val="center"/>
        <w:rPr>
          <w:b/>
          <w:sz w:val="14"/>
          <w:szCs w:val="14"/>
          <w:lang w:val="af-ZA"/>
        </w:rPr>
      </w:pPr>
    </w:p>
    <w:p w14:paraId="3B3A74BC" w14:textId="7200A4C1" w:rsidR="001C0DAB" w:rsidRPr="00EF17E9" w:rsidRDefault="001C0DAB" w:rsidP="00EF17E9">
      <w:pPr>
        <w:jc w:val="center"/>
        <w:rPr>
          <w:b/>
          <w:sz w:val="14"/>
          <w:szCs w:val="14"/>
          <w:lang w:val="af-ZA"/>
        </w:rPr>
      </w:pPr>
      <w:r w:rsidRPr="00EF17E9">
        <w:rPr>
          <w:b/>
          <w:sz w:val="14"/>
          <w:szCs w:val="14"/>
          <w:lang w:val="af-ZA"/>
        </w:rPr>
        <w:t>GRONDGEBRUIK AANSOEK ADVERTENSIE</w:t>
      </w:r>
    </w:p>
    <w:p w14:paraId="4C9D1621" w14:textId="77777777" w:rsidR="001C0DAB" w:rsidRPr="00EF17E9" w:rsidRDefault="001C0DAB" w:rsidP="00EF17E9">
      <w:pPr>
        <w:jc w:val="center"/>
        <w:rPr>
          <w:b/>
          <w:sz w:val="14"/>
          <w:szCs w:val="14"/>
          <w:lang w:val="af-ZA"/>
        </w:rPr>
      </w:pPr>
      <w:r w:rsidRPr="00EF17E9">
        <w:rPr>
          <w:b/>
          <w:sz w:val="14"/>
          <w:szCs w:val="14"/>
          <w:lang w:val="af-ZA"/>
        </w:rPr>
        <w:t>GEORGE MUNISIPALITEIT</w:t>
      </w:r>
    </w:p>
    <w:p w14:paraId="104B27E8" w14:textId="77777777" w:rsidR="000346F9" w:rsidRPr="00EF17E9" w:rsidRDefault="000346F9" w:rsidP="00EF17E9">
      <w:pPr>
        <w:jc w:val="center"/>
        <w:rPr>
          <w:b/>
          <w:sz w:val="14"/>
          <w:szCs w:val="14"/>
          <w:lang w:val="af-ZA"/>
        </w:rPr>
      </w:pPr>
    </w:p>
    <w:p w14:paraId="2103088D" w14:textId="77560C36" w:rsidR="001C0DAB" w:rsidRPr="00EF17E9" w:rsidRDefault="005B311C" w:rsidP="00EF17E9">
      <w:pPr>
        <w:jc w:val="center"/>
        <w:rPr>
          <w:b/>
          <w:sz w:val="14"/>
          <w:szCs w:val="14"/>
          <w:lang w:val="nl-NL"/>
        </w:rPr>
      </w:pPr>
      <w:r w:rsidRPr="00EF17E9">
        <w:rPr>
          <w:b/>
          <w:sz w:val="14"/>
          <w:szCs w:val="14"/>
          <w:lang w:val="nl-NL"/>
        </w:rPr>
        <w:t xml:space="preserve">AANSOEK OM </w:t>
      </w:r>
      <w:r w:rsidR="00C6324E" w:rsidRPr="00EF17E9">
        <w:rPr>
          <w:b/>
          <w:sz w:val="14"/>
          <w:szCs w:val="14"/>
          <w:lang w:val="nl-NL"/>
        </w:rPr>
        <w:t>HERSONERING, O</w:t>
      </w:r>
      <w:r w:rsidRPr="00EF17E9">
        <w:rPr>
          <w:b/>
          <w:sz w:val="14"/>
          <w:szCs w:val="14"/>
          <w:lang w:val="nl-NL"/>
        </w:rPr>
        <w:t>NDERVERDELING</w:t>
      </w:r>
      <w:r w:rsidR="00C6324E" w:rsidRPr="00EF17E9">
        <w:rPr>
          <w:b/>
          <w:sz w:val="14"/>
          <w:szCs w:val="14"/>
          <w:lang w:val="nl-NL"/>
        </w:rPr>
        <w:t xml:space="preserve"> EN AFWYKINGS (PARKERING EN DIGTHEID)</w:t>
      </w:r>
      <w:r w:rsidR="001C0DAB" w:rsidRPr="00EF17E9">
        <w:rPr>
          <w:b/>
          <w:sz w:val="14"/>
          <w:szCs w:val="14"/>
          <w:lang w:val="nl-NL"/>
        </w:rPr>
        <w:t xml:space="preserve">: </w:t>
      </w:r>
      <w:r w:rsidR="000346F9" w:rsidRPr="00EF17E9">
        <w:rPr>
          <w:b/>
          <w:sz w:val="14"/>
          <w:szCs w:val="14"/>
          <w:lang w:val="nl-NL"/>
        </w:rPr>
        <w:t xml:space="preserve">RESTANT VAN </w:t>
      </w:r>
      <w:r w:rsidR="001C0DAB" w:rsidRPr="00EF17E9">
        <w:rPr>
          <w:b/>
          <w:sz w:val="14"/>
          <w:szCs w:val="14"/>
          <w:lang w:val="nl-NL"/>
        </w:rPr>
        <w:t xml:space="preserve">ERF </w:t>
      </w:r>
      <w:r w:rsidR="00C6324E" w:rsidRPr="00EF17E9">
        <w:rPr>
          <w:b/>
          <w:sz w:val="14"/>
          <w:szCs w:val="14"/>
          <w:lang w:val="nl-NL"/>
        </w:rPr>
        <w:t>1174 GEORGE</w:t>
      </w:r>
      <w:r w:rsidR="001C0DAB" w:rsidRPr="00EF17E9">
        <w:rPr>
          <w:b/>
          <w:sz w:val="14"/>
          <w:szCs w:val="14"/>
          <w:lang w:val="nl-NL"/>
        </w:rPr>
        <w:t xml:space="preserve">                                                                                                   </w:t>
      </w:r>
    </w:p>
    <w:p w14:paraId="0C6BC026" w14:textId="54B4F743" w:rsidR="001C0DAB" w:rsidRPr="00EF17E9" w:rsidRDefault="001C0DAB" w:rsidP="00EF17E9">
      <w:pPr>
        <w:jc w:val="center"/>
        <w:rPr>
          <w:bCs/>
          <w:sz w:val="14"/>
          <w:szCs w:val="14"/>
          <w:lang w:val="af-ZA"/>
        </w:rPr>
      </w:pPr>
      <w:r w:rsidRPr="00EF17E9">
        <w:rPr>
          <w:bCs/>
          <w:sz w:val="14"/>
          <w:szCs w:val="14"/>
          <w:lang w:val="af-ZA"/>
        </w:rPr>
        <w:t>(</w:t>
      </w:r>
      <w:proofErr w:type="spellStart"/>
      <w:r w:rsidR="00C6324E" w:rsidRPr="00EF17E9">
        <w:rPr>
          <w:bCs/>
          <w:sz w:val="14"/>
          <w:szCs w:val="14"/>
          <w:lang w:val="af-ZA"/>
        </w:rPr>
        <w:t>Shortstraat</w:t>
      </w:r>
      <w:proofErr w:type="spellEnd"/>
      <w:r w:rsidR="00C6324E" w:rsidRPr="00EF17E9">
        <w:rPr>
          <w:bCs/>
          <w:sz w:val="14"/>
          <w:szCs w:val="14"/>
          <w:lang w:val="af-ZA"/>
        </w:rPr>
        <w:t xml:space="preserve"> 1</w:t>
      </w:r>
      <w:r w:rsidR="005B311C" w:rsidRPr="00EF17E9">
        <w:rPr>
          <w:bCs/>
          <w:sz w:val="14"/>
          <w:szCs w:val="14"/>
          <w:lang w:val="af-ZA"/>
        </w:rPr>
        <w:t>6</w:t>
      </w:r>
      <w:r w:rsidRPr="00EF17E9">
        <w:rPr>
          <w:bCs/>
          <w:sz w:val="14"/>
          <w:szCs w:val="14"/>
          <w:lang w:val="af-ZA"/>
        </w:rPr>
        <w:t xml:space="preserve">, </w:t>
      </w:r>
      <w:r w:rsidR="00C6324E" w:rsidRPr="00EF17E9">
        <w:rPr>
          <w:bCs/>
          <w:sz w:val="14"/>
          <w:szCs w:val="14"/>
          <w:lang w:val="af-ZA"/>
        </w:rPr>
        <w:t>George</w:t>
      </w:r>
      <w:r w:rsidRPr="00EF17E9">
        <w:rPr>
          <w:bCs/>
          <w:sz w:val="14"/>
          <w:szCs w:val="14"/>
          <w:lang w:val="af-ZA"/>
        </w:rPr>
        <w:t>)</w:t>
      </w:r>
    </w:p>
    <w:p w14:paraId="1CB72AC1" w14:textId="77777777" w:rsidR="001C0DAB" w:rsidRPr="00EF17E9" w:rsidRDefault="001C0DAB" w:rsidP="00EF17E9">
      <w:pPr>
        <w:jc w:val="center"/>
        <w:rPr>
          <w:bCs/>
          <w:sz w:val="14"/>
          <w:szCs w:val="14"/>
          <w:lang w:val="af-ZA"/>
        </w:rPr>
      </w:pPr>
    </w:p>
    <w:p w14:paraId="39EFE363" w14:textId="15C61AAF" w:rsidR="001C0DAB" w:rsidRPr="00EF17E9" w:rsidRDefault="001C0DAB" w:rsidP="00EF17E9">
      <w:pPr>
        <w:jc w:val="both"/>
        <w:rPr>
          <w:sz w:val="14"/>
          <w:szCs w:val="14"/>
          <w:lang w:val="af-ZA"/>
        </w:rPr>
      </w:pPr>
      <w:r w:rsidRPr="00EF17E9">
        <w:rPr>
          <w:sz w:val="14"/>
          <w:szCs w:val="14"/>
          <w:lang w:val="af-ZA"/>
        </w:rPr>
        <w:t>Kragtens Artikel 4</w:t>
      </w:r>
      <w:r w:rsidR="005B311C" w:rsidRPr="00EF17E9">
        <w:rPr>
          <w:sz w:val="14"/>
          <w:szCs w:val="14"/>
          <w:lang w:val="af-ZA"/>
        </w:rPr>
        <w:t>5</w:t>
      </w:r>
      <w:r w:rsidRPr="00EF17E9">
        <w:rPr>
          <w:sz w:val="14"/>
          <w:szCs w:val="14"/>
          <w:lang w:val="af-ZA"/>
        </w:rPr>
        <w:t xml:space="preserve"> van die George Munisipaliteit se Verordening op Munisipale Grondgebruiksbeplanning, 2023 word hiermee kennis gegee dat die onderstaande aansoek ontvang is op </w:t>
      </w:r>
      <w:r w:rsidR="0033443B" w:rsidRPr="00EF17E9">
        <w:rPr>
          <w:sz w:val="14"/>
          <w:szCs w:val="14"/>
          <w:lang w:val="af-ZA"/>
        </w:rPr>
        <w:t xml:space="preserve">die </w:t>
      </w:r>
      <w:r w:rsidR="000346F9" w:rsidRPr="00EF17E9">
        <w:rPr>
          <w:sz w:val="14"/>
          <w:szCs w:val="14"/>
          <w:lang w:val="af-ZA"/>
        </w:rPr>
        <w:t xml:space="preserve">Restant van </w:t>
      </w:r>
      <w:r w:rsidRPr="00EF17E9">
        <w:rPr>
          <w:sz w:val="14"/>
          <w:szCs w:val="14"/>
          <w:lang w:val="af-ZA"/>
        </w:rPr>
        <w:t xml:space="preserve">Erf </w:t>
      </w:r>
      <w:r w:rsidR="00EF17E9">
        <w:rPr>
          <w:sz w:val="14"/>
          <w:szCs w:val="14"/>
          <w:lang w:val="af-ZA"/>
        </w:rPr>
        <w:t>1174 George</w:t>
      </w:r>
      <w:r w:rsidRPr="00EF17E9">
        <w:rPr>
          <w:sz w:val="14"/>
          <w:szCs w:val="14"/>
          <w:lang w:val="af-ZA"/>
        </w:rPr>
        <w:t xml:space="preserve"> deur die George Plaaslike Munisipaliteit, Direktoraat Beplanning en Ontwikkeling.</w:t>
      </w:r>
    </w:p>
    <w:p w14:paraId="42F32C6C" w14:textId="77777777" w:rsidR="001C0DAB" w:rsidRPr="00EF17E9" w:rsidRDefault="001C0DAB" w:rsidP="00EF17E9">
      <w:pPr>
        <w:jc w:val="both"/>
        <w:rPr>
          <w:sz w:val="14"/>
          <w:szCs w:val="14"/>
          <w:lang w:val="af-ZA"/>
        </w:rPr>
      </w:pPr>
    </w:p>
    <w:p w14:paraId="05FC14D0" w14:textId="07B984A0" w:rsidR="001C0DAB" w:rsidRPr="00EF17E9" w:rsidRDefault="001C0DAB" w:rsidP="00EF17E9">
      <w:pPr>
        <w:jc w:val="both"/>
        <w:rPr>
          <w:sz w:val="14"/>
          <w:szCs w:val="14"/>
          <w:lang w:val="af-ZA"/>
        </w:rPr>
      </w:pPr>
      <w:r w:rsidRPr="00EF17E9">
        <w:rPr>
          <w:sz w:val="14"/>
          <w:szCs w:val="14"/>
          <w:lang w:val="af-ZA"/>
        </w:rPr>
        <w:t>Enige besware en/of kommentare, insluitend die volledige redes daarvoor en `</w:t>
      </w:r>
      <w:proofErr w:type="spellStart"/>
      <w:r w:rsidRPr="00EF17E9">
        <w:rPr>
          <w:sz w:val="14"/>
          <w:szCs w:val="14"/>
          <w:lang w:val="af-ZA"/>
        </w:rPr>
        <w:t>n</w:t>
      </w:r>
      <w:proofErr w:type="spellEnd"/>
      <w:r w:rsidRPr="00EF17E9">
        <w:rPr>
          <w:sz w:val="14"/>
          <w:szCs w:val="14"/>
          <w:lang w:val="af-ZA"/>
        </w:rPr>
        <w:t xml:space="preserve"> verduideliking van hoe die persoon se belange geraak word deur die aansoek, moet skriftelike ingedien word per e-pos by die relevante Administratiewe Beampte </w:t>
      </w:r>
      <w:r w:rsidRPr="00EF17E9">
        <w:rPr>
          <w:sz w:val="14"/>
          <w:szCs w:val="14"/>
          <w:lang w:val="nl-NL"/>
        </w:rPr>
        <w:t xml:space="preserve">(Primrose Nako – </w:t>
      </w:r>
      <w:r w:rsidRPr="00EF17E9">
        <w:rPr>
          <w:sz w:val="14"/>
          <w:szCs w:val="14"/>
        </w:rPr>
        <w:fldChar w:fldCharType="begin"/>
      </w:r>
      <w:r w:rsidRPr="00EF17E9">
        <w:rPr>
          <w:sz w:val="14"/>
          <w:szCs w:val="14"/>
          <w:lang w:val="nl-NL"/>
        </w:rPr>
        <w:instrText>HYPERLINK "mailto:pnako@george.gov.za"</w:instrText>
      </w:r>
      <w:r w:rsidRPr="00EF17E9">
        <w:rPr>
          <w:sz w:val="14"/>
          <w:szCs w:val="14"/>
        </w:rPr>
      </w:r>
      <w:r w:rsidRPr="00EF17E9">
        <w:rPr>
          <w:sz w:val="14"/>
          <w:szCs w:val="14"/>
        </w:rPr>
        <w:fldChar w:fldCharType="separate"/>
      </w:r>
      <w:r w:rsidRPr="00EF17E9">
        <w:rPr>
          <w:rStyle w:val="Hyperlink"/>
          <w:sz w:val="14"/>
          <w:szCs w:val="14"/>
          <w:lang w:val="nl-NL"/>
        </w:rPr>
        <w:t>pnako@george.gov.za</w:t>
      </w:r>
      <w:r w:rsidRPr="00EF17E9">
        <w:rPr>
          <w:sz w:val="14"/>
          <w:szCs w:val="14"/>
        </w:rPr>
        <w:fldChar w:fldCharType="end"/>
      </w:r>
      <w:r w:rsidRPr="00EF17E9">
        <w:rPr>
          <w:sz w:val="14"/>
          <w:szCs w:val="14"/>
          <w:lang w:val="nl-NL"/>
        </w:rPr>
        <w:t>)</w:t>
      </w:r>
      <w:r w:rsidRPr="00EF17E9">
        <w:rPr>
          <w:sz w:val="14"/>
          <w:szCs w:val="14"/>
          <w:lang w:val="af-ZA"/>
        </w:rPr>
        <w:t xml:space="preserve">, of as geen e-pos fasiliteit beskikbaar is nie, per SMS na die selfoon nommer van genoemde Amptenaar (slegs beskikbaar op versoek) en/of by die applikant, in terme van Artikel 50 van die George Munisipaliteit se Verordening op Munisipale Grondgebruiksbeplanning, 2023 op/of voor </w:t>
      </w:r>
      <w:r w:rsidR="00303403" w:rsidRPr="00EF17E9">
        <w:rPr>
          <w:b/>
          <w:sz w:val="14"/>
          <w:szCs w:val="14"/>
          <w:lang w:val="af-ZA"/>
        </w:rPr>
        <w:t>8 Junie</w:t>
      </w:r>
      <w:r w:rsidRPr="00EF17E9">
        <w:rPr>
          <w:b/>
          <w:sz w:val="14"/>
          <w:szCs w:val="14"/>
          <w:lang w:val="af-ZA"/>
        </w:rPr>
        <w:t xml:space="preserve"> 2026 </w:t>
      </w:r>
      <w:r w:rsidRPr="00EF17E9">
        <w:rPr>
          <w:sz w:val="14"/>
          <w:szCs w:val="14"/>
          <w:lang w:val="af-ZA"/>
        </w:rPr>
        <w:t>met verwysing na die eiendomsbeskrywing relevant tot die aansoek, eiendomsbeskrywing en fisiese adres en volledige kontak besonderhede (e-pos adres en telefoon nommer) van die persoon of liggaam wat die beswaar/kommentaar indien, waarsonder die Munisipaliteit nie kan korrespondeer met die persoon/liggaam wat die beswaar(e) en/of kommentaar ingedien het nie.</w:t>
      </w:r>
    </w:p>
    <w:p w14:paraId="32B7206B" w14:textId="77777777" w:rsidR="001C0DAB" w:rsidRPr="00EF17E9" w:rsidRDefault="001C0DAB" w:rsidP="00EF17E9">
      <w:pPr>
        <w:jc w:val="both"/>
        <w:rPr>
          <w:sz w:val="14"/>
          <w:szCs w:val="14"/>
          <w:lang w:val="af-ZA"/>
        </w:rPr>
      </w:pPr>
    </w:p>
    <w:p w14:paraId="36636CD5" w14:textId="77777777" w:rsidR="001C0DAB" w:rsidRPr="00EF17E9" w:rsidRDefault="001C0DAB" w:rsidP="00EF17E9">
      <w:pPr>
        <w:jc w:val="both"/>
        <w:rPr>
          <w:sz w:val="14"/>
          <w:szCs w:val="14"/>
          <w:lang w:val="af-ZA"/>
        </w:rPr>
      </w:pPr>
      <w:r w:rsidRPr="00EF17E9">
        <w:rPr>
          <w:sz w:val="14"/>
          <w:szCs w:val="14"/>
          <w:lang w:val="af-ZA"/>
        </w:rPr>
        <w:t>Navrae of verdere inligting ten opsigte van die aansoek kan gerig word aan die Stadsbeplannings Departement by Telefoon: 044 801 9416 of deur `</w:t>
      </w:r>
      <w:proofErr w:type="spellStart"/>
      <w:r w:rsidRPr="00EF17E9">
        <w:rPr>
          <w:sz w:val="14"/>
          <w:szCs w:val="14"/>
          <w:lang w:val="af-ZA"/>
        </w:rPr>
        <w:t>n</w:t>
      </w:r>
      <w:proofErr w:type="spellEnd"/>
      <w:r w:rsidRPr="00EF17E9">
        <w:rPr>
          <w:sz w:val="14"/>
          <w:szCs w:val="14"/>
          <w:lang w:val="af-ZA"/>
        </w:rPr>
        <w:t xml:space="preserve"> e-pos te rig aan die verantwoordelike Administratiewe Beampte (</w:t>
      </w:r>
      <w:r w:rsidRPr="00EF17E9">
        <w:rPr>
          <w:sz w:val="14"/>
          <w:szCs w:val="14"/>
          <w:lang w:val="nl-NL"/>
        </w:rPr>
        <w:t xml:space="preserve">Primrose Nako – </w:t>
      </w:r>
      <w:r w:rsidRPr="00EF17E9">
        <w:rPr>
          <w:sz w:val="14"/>
          <w:szCs w:val="14"/>
        </w:rPr>
        <w:fldChar w:fldCharType="begin"/>
      </w:r>
      <w:r w:rsidRPr="00EF17E9">
        <w:rPr>
          <w:sz w:val="14"/>
          <w:szCs w:val="14"/>
          <w:lang w:val="nl-NL"/>
        </w:rPr>
        <w:instrText>HYPERLINK "mailto:pnako@george.gov.za"</w:instrText>
      </w:r>
      <w:r w:rsidRPr="00EF17E9">
        <w:rPr>
          <w:sz w:val="14"/>
          <w:szCs w:val="14"/>
        </w:rPr>
      </w:r>
      <w:r w:rsidRPr="00EF17E9">
        <w:rPr>
          <w:sz w:val="14"/>
          <w:szCs w:val="14"/>
        </w:rPr>
        <w:fldChar w:fldCharType="separate"/>
      </w:r>
      <w:r w:rsidRPr="00EF17E9">
        <w:rPr>
          <w:rStyle w:val="Hyperlink"/>
          <w:sz w:val="14"/>
          <w:szCs w:val="14"/>
          <w:lang w:val="nl-NL"/>
        </w:rPr>
        <w:t>pnako@george.gov.za</w:t>
      </w:r>
      <w:r w:rsidRPr="00EF17E9">
        <w:rPr>
          <w:sz w:val="14"/>
          <w:szCs w:val="14"/>
        </w:rPr>
        <w:fldChar w:fldCharType="end"/>
      </w:r>
      <w:r w:rsidRPr="00EF17E9">
        <w:rPr>
          <w:sz w:val="14"/>
          <w:szCs w:val="14"/>
          <w:lang w:val="nl-NL"/>
        </w:rPr>
        <w:t xml:space="preserve">) </w:t>
      </w:r>
      <w:r w:rsidRPr="00EF17E9">
        <w:rPr>
          <w:sz w:val="14"/>
          <w:szCs w:val="14"/>
          <w:lang w:val="af-ZA"/>
        </w:rPr>
        <w:t>of deur die applikant te kontak</w:t>
      </w:r>
      <w:r w:rsidRPr="00EF17E9">
        <w:rPr>
          <w:i/>
          <w:sz w:val="14"/>
          <w:szCs w:val="14"/>
          <w:lang w:val="af-ZA"/>
        </w:rPr>
        <w:t xml:space="preserve"> </w:t>
      </w:r>
      <w:r w:rsidRPr="00EF17E9">
        <w:rPr>
          <w:sz w:val="14"/>
          <w:szCs w:val="14"/>
          <w:lang w:val="af-ZA"/>
        </w:rPr>
        <w:t xml:space="preserve">(kontak besonderhede onderaan). Die aansoek sal ook beskikbaar wees op die Munisipale webtuiste </w:t>
      </w:r>
      <w:hyperlink r:id="rId10" w:history="1">
        <w:r w:rsidRPr="00EF17E9">
          <w:rPr>
            <w:rStyle w:val="Hyperlink"/>
            <w:rFonts w:eastAsia="Times New Roman"/>
            <w:sz w:val="14"/>
            <w:szCs w:val="14"/>
            <w:shd w:val="clear" w:color="auto" w:fill="FFFFFF"/>
            <w:lang w:val="nl-NL"/>
          </w:rPr>
          <w:t>https://</w:t>
        </w:r>
        <w:r w:rsidRPr="00EF17E9">
          <w:rPr>
            <w:rStyle w:val="Hyperlink"/>
            <w:rFonts w:eastAsia="Times New Roman"/>
            <w:color w:val="ED5C57"/>
            <w:sz w:val="14"/>
            <w:szCs w:val="14"/>
            <w:shd w:val="clear" w:color="auto" w:fill="FFFFFF"/>
            <w:lang w:val="nl-NL"/>
          </w:rPr>
          <w:t>www</w:t>
        </w:r>
        <w:r w:rsidRPr="00EF17E9">
          <w:rPr>
            <w:rStyle w:val="Hyperlink"/>
            <w:rFonts w:eastAsia="Times New Roman"/>
            <w:sz w:val="14"/>
            <w:szCs w:val="14"/>
            <w:shd w:val="clear" w:color="auto" w:fill="FFFFFF"/>
            <w:lang w:val="nl-NL"/>
          </w:rPr>
          <w:t>.george.gov.za/planning-and-development-cat/land-use-applications/land-use-submissions/</w:t>
        </w:r>
      </w:hyperlink>
      <w:r w:rsidRPr="00EF17E9">
        <w:rPr>
          <w:rFonts w:eastAsia="Times New Roman"/>
          <w:color w:val="000000"/>
          <w:sz w:val="14"/>
          <w:szCs w:val="14"/>
          <w:shd w:val="clear" w:color="auto" w:fill="FFFFFF"/>
          <w:lang w:val="nl-NL"/>
        </w:rPr>
        <w:t xml:space="preserve"> </w:t>
      </w:r>
      <w:r w:rsidRPr="00EF17E9">
        <w:rPr>
          <w:sz w:val="14"/>
          <w:szCs w:val="14"/>
          <w:lang w:val="af-ZA"/>
        </w:rPr>
        <w:t xml:space="preserve">vir 30 dae. Enige kommentare/besware wat na die voorgemelde sluitings datum ontvang word, mag moontlik nie in ag geneem word nie.  </w:t>
      </w:r>
    </w:p>
    <w:p w14:paraId="1F52F78E" w14:textId="77777777" w:rsidR="001C0DAB" w:rsidRPr="00EF17E9" w:rsidRDefault="001C0DAB" w:rsidP="00EF17E9">
      <w:pPr>
        <w:jc w:val="both"/>
        <w:rPr>
          <w:sz w:val="14"/>
          <w:szCs w:val="14"/>
          <w:lang w:val="af-ZA"/>
        </w:rPr>
      </w:pPr>
    </w:p>
    <w:p w14:paraId="4CEFC3B3" w14:textId="2F346D03" w:rsidR="001C0DAB" w:rsidRPr="00EF17E9" w:rsidRDefault="001C0DAB" w:rsidP="00EF17E9">
      <w:pPr>
        <w:jc w:val="both"/>
        <w:rPr>
          <w:sz w:val="14"/>
          <w:szCs w:val="14"/>
          <w:lang w:val="af-ZA"/>
        </w:rPr>
      </w:pPr>
      <w:r w:rsidRPr="00EF17E9">
        <w:rPr>
          <w:bCs/>
          <w:iCs/>
          <w:sz w:val="14"/>
          <w:szCs w:val="14"/>
          <w:u w:val="single"/>
          <w:lang w:val="af-ZA"/>
        </w:rPr>
        <w:t>Verwysingsnommer</w:t>
      </w:r>
      <w:r w:rsidRPr="00EF17E9">
        <w:rPr>
          <w:bCs/>
          <w:iCs/>
          <w:sz w:val="14"/>
          <w:szCs w:val="14"/>
          <w:lang w:val="af-ZA"/>
        </w:rPr>
        <w:t xml:space="preserve">: </w:t>
      </w:r>
      <w:r w:rsidRPr="00EF17E9">
        <w:rPr>
          <w:sz w:val="14"/>
          <w:szCs w:val="14"/>
          <w:lang w:val="af-ZA"/>
        </w:rPr>
        <w:t>4</w:t>
      </w:r>
      <w:r w:rsidR="005B311C" w:rsidRPr="00EF17E9">
        <w:rPr>
          <w:sz w:val="14"/>
          <w:szCs w:val="14"/>
          <w:lang w:val="af-ZA"/>
        </w:rPr>
        <w:t>7</w:t>
      </w:r>
      <w:r w:rsidR="00EF17E9">
        <w:rPr>
          <w:sz w:val="14"/>
          <w:szCs w:val="14"/>
          <w:lang w:val="af-ZA"/>
        </w:rPr>
        <w:t>23491</w:t>
      </w:r>
    </w:p>
    <w:p w14:paraId="25337DF3" w14:textId="69A228B9" w:rsidR="001C0DAB" w:rsidRPr="00EF17E9" w:rsidRDefault="001C0DAB" w:rsidP="00EF17E9">
      <w:pPr>
        <w:jc w:val="both"/>
        <w:rPr>
          <w:bCs/>
          <w:sz w:val="14"/>
          <w:szCs w:val="14"/>
          <w:lang w:val="af-ZA"/>
        </w:rPr>
      </w:pPr>
      <w:r w:rsidRPr="00EF17E9">
        <w:rPr>
          <w:sz w:val="14"/>
          <w:szCs w:val="14"/>
          <w:u w:val="single"/>
          <w:lang w:val="af-ZA"/>
        </w:rPr>
        <w:t>Eiendomsbeskrywing</w:t>
      </w:r>
      <w:r w:rsidRPr="00EF17E9">
        <w:rPr>
          <w:sz w:val="14"/>
          <w:szCs w:val="14"/>
          <w:lang w:val="af-ZA"/>
        </w:rPr>
        <w:t xml:space="preserve">: </w:t>
      </w:r>
      <w:r w:rsidR="000346F9" w:rsidRPr="00EF17E9">
        <w:rPr>
          <w:sz w:val="14"/>
          <w:szCs w:val="14"/>
          <w:lang w:val="af-ZA"/>
        </w:rPr>
        <w:t xml:space="preserve">Restant van </w:t>
      </w:r>
      <w:r w:rsidRPr="00EF17E9">
        <w:rPr>
          <w:sz w:val="14"/>
          <w:szCs w:val="14"/>
          <w:lang w:val="af-ZA"/>
        </w:rPr>
        <w:t xml:space="preserve">Erf </w:t>
      </w:r>
      <w:r w:rsidR="00EF17E9">
        <w:rPr>
          <w:sz w:val="14"/>
          <w:szCs w:val="14"/>
          <w:lang w:val="af-ZA"/>
        </w:rPr>
        <w:t>1174 George</w:t>
      </w:r>
      <w:r w:rsidRPr="00EF17E9">
        <w:rPr>
          <w:sz w:val="14"/>
          <w:szCs w:val="14"/>
          <w:lang w:val="af-ZA"/>
        </w:rPr>
        <w:t xml:space="preserve"> – </w:t>
      </w:r>
      <w:proofErr w:type="spellStart"/>
      <w:r w:rsidR="00EF17E9">
        <w:rPr>
          <w:bCs/>
          <w:sz w:val="14"/>
          <w:szCs w:val="14"/>
          <w:lang w:val="af-ZA"/>
        </w:rPr>
        <w:t>Shortstraat</w:t>
      </w:r>
      <w:proofErr w:type="spellEnd"/>
      <w:r w:rsidR="00EF17E9">
        <w:rPr>
          <w:bCs/>
          <w:sz w:val="14"/>
          <w:szCs w:val="14"/>
          <w:lang w:val="af-ZA"/>
        </w:rPr>
        <w:t xml:space="preserve"> 16, George</w:t>
      </w:r>
    </w:p>
    <w:p w14:paraId="4373978A" w14:textId="77777777" w:rsidR="001C0DAB" w:rsidRPr="00EF17E9" w:rsidRDefault="001C0DAB" w:rsidP="00EF17E9">
      <w:pPr>
        <w:jc w:val="both"/>
        <w:rPr>
          <w:sz w:val="14"/>
          <w:szCs w:val="14"/>
          <w:lang w:val="nl-NL"/>
        </w:rPr>
      </w:pPr>
      <w:r w:rsidRPr="00EF17E9">
        <w:rPr>
          <w:sz w:val="14"/>
          <w:szCs w:val="14"/>
          <w:u w:val="single"/>
          <w:lang w:val="af-ZA"/>
        </w:rPr>
        <w:t>Besonderhede van applikant</w:t>
      </w:r>
      <w:r w:rsidRPr="00EF17E9">
        <w:rPr>
          <w:sz w:val="14"/>
          <w:szCs w:val="14"/>
          <w:lang w:val="af-ZA"/>
        </w:rPr>
        <w:t xml:space="preserve">: </w:t>
      </w:r>
      <w:r w:rsidRPr="00EF17E9">
        <w:rPr>
          <w:sz w:val="14"/>
          <w:szCs w:val="14"/>
          <w:lang w:val="nl-NL"/>
        </w:rPr>
        <w:t xml:space="preserve">Jan Vrolijk Town Planner/Stadsbeplanner, 082 464 7871 or 044 873 3011, </w:t>
      </w:r>
      <w:hyperlink r:id="rId11" w:history="1">
        <w:r w:rsidRPr="00EF17E9">
          <w:rPr>
            <w:rStyle w:val="Hyperlink"/>
            <w:sz w:val="14"/>
            <w:szCs w:val="14"/>
            <w:lang w:val="nl-NL"/>
          </w:rPr>
          <w:t>janvrolijk@jvtownplanner.co.za</w:t>
        </w:r>
      </w:hyperlink>
      <w:r w:rsidRPr="00EF17E9">
        <w:rPr>
          <w:sz w:val="14"/>
          <w:szCs w:val="14"/>
          <w:lang w:val="nl-NL"/>
        </w:rPr>
        <w:t xml:space="preserve">  </w:t>
      </w:r>
    </w:p>
    <w:p w14:paraId="44894ED1" w14:textId="77777777" w:rsidR="001C0DAB" w:rsidRPr="00EF17E9" w:rsidRDefault="001C0DAB" w:rsidP="00EF17E9">
      <w:pPr>
        <w:jc w:val="both"/>
        <w:rPr>
          <w:sz w:val="14"/>
          <w:szCs w:val="14"/>
          <w:lang w:val="nl-NL"/>
        </w:rPr>
      </w:pPr>
    </w:p>
    <w:p w14:paraId="243CAE47" w14:textId="0D012371" w:rsidR="00303403" w:rsidRPr="00EF17E9" w:rsidRDefault="001C0DAB" w:rsidP="00EF17E9">
      <w:pPr>
        <w:jc w:val="both"/>
        <w:rPr>
          <w:sz w:val="14"/>
          <w:szCs w:val="14"/>
          <w:lang w:val="nl-NL"/>
        </w:rPr>
      </w:pPr>
      <w:r w:rsidRPr="00EF17E9">
        <w:rPr>
          <w:sz w:val="14"/>
          <w:szCs w:val="14"/>
          <w:u w:val="single"/>
          <w:lang w:val="af-ZA"/>
        </w:rPr>
        <w:t>Aard van Aansoek</w:t>
      </w:r>
      <w:r w:rsidRPr="00EF17E9">
        <w:rPr>
          <w:sz w:val="14"/>
          <w:szCs w:val="14"/>
          <w:lang w:val="af-ZA"/>
        </w:rPr>
        <w:t>:</w:t>
      </w:r>
    </w:p>
    <w:p w14:paraId="5784D3B4" w14:textId="77777777" w:rsidR="000346F9" w:rsidRPr="00EF17E9" w:rsidRDefault="000346F9" w:rsidP="00EF17E9">
      <w:pPr>
        <w:pStyle w:val="ListParagraph"/>
        <w:ind w:left="426"/>
        <w:jc w:val="both"/>
        <w:rPr>
          <w:rFonts w:ascii="Arial" w:hAnsi="Arial" w:cs="Arial"/>
          <w:sz w:val="14"/>
          <w:szCs w:val="14"/>
          <w:lang w:val="nl-NL"/>
        </w:rPr>
      </w:pPr>
    </w:p>
    <w:p w14:paraId="69026EA3" w14:textId="77777777" w:rsidR="00EF17E9" w:rsidRPr="00EF17E9" w:rsidRDefault="000B372E" w:rsidP="00EF17E9">
      <w:pPr>
        <w:pStyle w:val="ListParagraph"/>
        <w:numPr>
          <w:ilvl w:val="0"/>
          <w:numId w:val="56"/>
        </w:numPr>
        <w:ind w:left="426" w:hanging="426"/>
        <w:jc w:val="both"/>
        <w:rPr>
          <w:rFonts w:ascii="Arial" w:hAnsi="Arial" w:cs="Arial"/>
          <w:sz w:val="14"/>
          <w:szCs w:val="14"/>
          <w:lang w:val="nl-NL"/>
        </w:rPr>
      </w:pPr>
      <w:r w:rsidRPr="00EF17E9">
        <w:rPr>
          <w:rFonts w:ascii="Arial" w:hAnsi="Arial" w:cs="Arial"/>
          <w:sz w:val="14"/>
          <w:szCs w:val="14"/>
          <w:lang w:val="nl-NL"/>
        </w:rPr>
        <w:t>Aansoek word in terme van Artikel 15(2)(d) van die Verordening op Grondgebruikbeplanning vir George Munisipaliteit, 2023 gedoen vir die hersonering van die Restant van Erf 1174 George van Enkel</w:t>
      </w:r>
      <w:r w:rsidRPr="00EF17E9">
        <w:rPr>
          <w:rFonts w:ascii="Arial" w:hAnsi="Arial" w:cs="Arial"/>
          <w:sz w:val="14"/>
          <w:szCs w:val="14"/>
          <w:lang w:val="nl-NL"/>
        </w:rPr>
        <w:t xml:space="preserve"> R</w:t>
      </w:r>
      <w:r w:rsidRPr="00EF17E9">
        <w:rPr>
          <w:rFonts w:ascii="Arial" w:hAnsi="Arial" w:cs="Arial"/>
          <w:sz w:val="14"/>
          <w:szCs w:val="14"/>
          <w:lang w:val="nl-NL"/>
        </w:rPr>
        <w:t>esidensiële Sone I na Onderverdelingsgebied om voorsiening te maak vir 'n ontwikkeling wat bestaan ​​uit 1 Algemene Residensiële Sone III erf (Dorpsbehuising) en 1 Vervoersone II erf (Openbare straat).</w:t>
      </w:r>
    </w:p>
    <w:p w14:paraId="7844A512" w14:textId="77777777" w:rsidR="00101446" w:rsidRDefault="00101446" w:rsidP="00101446">
      <w:pPr>
        <w:pStyle w:val="ListParagraph"/>
        <w:ind w:left="426"/>
        <w:jc w:val="both"/>
        <w:rPr>
          <w:rFonts w:ascii="Arial" w:hAnsi="Arial" w:cs="Arial"/>
          <w:sz w:val="14"/>
          <w:szCs w:val="14"/>
          <w:lang w:val="nl-NL"/>
        </w:rPr>
      </w:pPr>
    </w:p>
    <w:p w14:paraId="17032263" w14:textId="28A5B605" w:rsidR="00EF17E9" w:rsidRPr="00EF17E9" w:rsidRDefault="000B372E" w:rsidP="00EF17E9">
      <w:pPr>
        <w:pStyle w:val="ListParagraph"/>
        <w:numPr>
          <w:ilvl w:val="0"/>
          <w:numId w:val="56"/>
        </w:numPr>
        <w:ind w:left="426" w:hanging="426"/>
        <w:jc w:val="both"/>
        <w:rPr>
          <w:rFonts w:ascii="Arial" w:hAnsi="Arial" w:cs="Arial"/>
          <w:sz w:val="14"/>
          <w:szCs w:val="14"/>
          <w:lang w:val="nl-NL"/>
        </w:rPr>
      </w:pPr>
      <w:r w:rsidRPr="00EF17E9">
        <w:rPr>
          <w:rFonts w:ascii="Arial" w:hAnsi="Arial" w:cs="Arial"/>
          <w:sz w:val="14"/>
          <w:szCs w:val="14"/>
          <w:lang w:val="nl-NL"/>
        </w:rPr>
        <w:t>Aansoek word in terme van Artikel 15(2)(d) van die Verordening op Grondgebruikbeplanning vir George Munisipaliteit, 2023 gedoen vir die onderverdeling van die Onderverdelingsgebied in 'n</w:t>
      </w:r>
    </w:p>
    <w:p w14:paraId="7FB643D2" w14:textId="77777777" w:rsidR="00EF17E9" w:rsidRPr="00EF17E9" w:rsidRDefault="00EF17E9" w:rsidP="00EF17E9">
      <w:pPr>
        <w:pStyle w:val="ListParagraph"/>
        <w:ind w:left="426"/>
        <w:jc w:val="both"/>
        <w:rPr>
          <w:rFonts w:ascii="Arial" w:hAnsi="Arial" w:cs="Arial"/>
          <w:sz w:val="14"/>
          <w:szCs w:val="14"/>
          <w:lang w:val="nl-NL"/>
        </w:rPr>
      </w:pPr>
    </w:p>
    <w:p w14:paraId="4F86888E" w14:textId="77777777" w:rsidR="00EF17E9" w:rsidRPr="00EF17E9" w:rsidRDefault="000B372E" w:rsidP="00EF17E9">
      <w:pPr>
        <w:pStyle w:val="ListParagraph"/>
        <w:numPr>
          <w:ilvl w:val="0"/>
          <w:numId w:val="57"/>
        </w:numPr>
        <w:ind w:left="851" w:hanging="425"/>
        <w:jc w:val="both"/>
        <w:rPr>
          <w:rFonts w:ascii="Arial" w:hAnsi="Arial" w:cs="Arial"/>
          <w:sz w:val="14"/>
          <w:szCs w:val="14"/>
          <w:lang w:val="nl-NL"/>
        </w:rPr>
      </w:pPr>
      <w:r w:rsidRPr="00EF17E9">
        <w:rPr>
          <w:rFonts w:ascii="Arial" w:hAnsi="Arial" w:cs="Arial"/>
          <w:sz w:val="14"/>
          <w:szCs w:val="14"/>
          <w:lang w:val="nl-NL"/>
        </w:rPr>
        <w:t>Gedeelte A (±1 020m²) Algemene Residensiële Sone III; en</w:t>
      </w:r>
    </w:p>
    <w:p w14:paraId="7691626E" w14:textId="671FF1A7" w:rsidR="00EF17E9" w:rsidRPr="00EF17E9" w:rsidRDefault="000B372E" w:rsidP="00EF17E9">
      <w:pPr>
        <w:pStyle w:val="ListParagraph"/>
        <w:numPr>
          <w:ilvl w:val="0"/>
          <w:numId w:val="57"/>
        </w:numPr>
        <w:ind w:left="851" w:hanging="425"/>
        <w:jc w:val="both"/>
        <w:rPr>
          <w:rFonts w:ascii="Arial" w:hAnsi="Arial" w:cs="Arial"/>
          <w:sz w:val="14"/>
          <w:szCs w:val="14"/>
          <w:lang w:val="nl-NL"/>
        </w:rPr>
      </w:pPr>
      <w:r w:rsidRPr="00EF17E9">
        <w:rPr>
          <w:rFonts w:ascii="Arial" w:hAnsi="Arial" w:cs="Arial"/>
          <w:sz w:val="14"/>
          <w:szCs w:val="14"/>
          <w:lang w:val="nl-NL"/>
        </w:rPr>
        <w:t>Restant (±112m²) Vervoersone II.</w:t>
      </w:r>
    </w:p>
    <w:p w14:paraId="4482D479" w14:textId="77777777" w:rsidR="00EF17E9" w:rsidRPr="00EF17E9" w:rsidRDefault="00EF17E9" w:rsidP="00EF17E9">
      <w:pPr>
        <w:pStyle w:val="ListParagraph"/>
        <w:ind w:left="851"/>
        <w:jc w:val="both"/>
        <w:rPr>
          <w:rFonts w:ascii="Arial" w:hAnsi="Arial" w:cs="Arial"/>
          <w:sz w:val="14"/>
          <w:szCs w:val="14"/>
          <w:lang w:val="nl-NL"/>
        </w:rPr>
      </w:pPr>
    </w:p>
    <w:p w14:paraId="1DB17753" w14:textId="77777777" w:rsidR="00EF17E9" w:rsidRPr="00EF17E9" w:rsidRDefault="000B372E" w:rsidP="00EF17E9">
      <w:pPr>
        <w:pStyle w:val="ListParagraph"/>
        <w:numPr>
          <w:ilvl w:val="0"/>
          <w:numId w:val="56"/>
        </w:numPr>
        <w:ind w:left="426" w:hanging="426"/>
        <w:jc w:val="both"/>
        <w:rPr>
          <w:rFonts w:ascii="Arial" w:hAnsi="Arial" w:cs="Arial"/>
          <w:sz w:val="14"/>
          <w:szCs w:val="14"/>
          <w:lang w:val="nl-NL"/>
        </w:rPr>
      </w:pPr>
      <w:r w:rsidRPr="00EF17E9">
        <w:rPr>
          <w:rFonts w:ascii="Arial" w:hAnsi="Arial" w:cs="Arial"/>
          <w:sz w:val="14"/>
          <w:szCs w:val="14"/>
          <w:lang w:val="nl-NL"/>
        </w:rPr>
        <w:t>Aansoek word in terme van Artikel 15(2)(d) van die Verordening op Grondgebruikbeplanning vir George Munisipaliteit, 2023 gedoen vir die volgende permanente afwykings op die Restant van Erf 1174 George:</w:t>
      </w:r>
    </w:p>
    <w:p w14:paraId="1D3877C8" w14:textId="77777777" w:rsidR="00EF17E9" w:rsidRPr="00EF17E9" w:rsidRDefault="00EF17E9" w:rsidP="00EF17E9">
      <w:pPr>
        <w:pStyle w:val="ListParagraph"/>
        <w:ind w:left="426"/>
        <w:jc w:val="both"/>
        <w:rPr>
          <w:rFonts w:ascii="Arial" w:hAnsi="Arial" w:cs="Arial"/>
          <w:sz w:val="14"/>
          <w:szCs w:val="14"/>
          <w:lang w:val="nl-NL"/>
        </w:rPr>
      </w:pPr>
    </w:p>
    <w:p w14:paraId="0523782A" w14:textId="77777777" w:rsidR="00EF17E9" w:rsidRPr="00EF17E9" w:rsidRDefault="000B372E" w:rsidP="00EF17E9">
      <w:pPr>
        <w:pStyle w:val="ListParagraph"/>
        <w:numPr>
          <w:ilvl w:val="0"/>
          <w:numId w:val="58"/>
        </w:numPr>
        <w:ind w:left="851" w:hanging="425"/>
        <w:jc w:val="both"/>
        <w:rPr>
          <w:rFonts w:ascii="Arial" w:hAnsi="Arial" w:cs="Arial"/>
          <w:sz w:val="14"/>
          <w:szCs w:val="14"/>
          <w:lang w:val="nl-NL"/>
        </w:rPr>
      </w:pPr>
      <w:r w:rsidRPr="00EF17E9">
        <w:rPr>
          <w:rFonts w:ascii="Arial" w:hAnsi="Arial" w:cs="Arial"/>
          <w:sz w:val="14"/>
          <w:szCs w:val="14"/>
          <w:lang w:val="nl-NL"/>
        </w:rPr>
        <w:t xml:space="preserve">'n afwyking van die parkeervereiste van toepassing op "dorpsbehuising" soos uiteengesit in die tabel getiteld "Minimum parkeervereistes buite die straat" in Artikel 42(2) van die George Geïntegreerde Soneringskema </w:t>
      </w:r>
      <w:r w:rsidRPr="00EF17E9">
        <w:rPr>
          <w:rFonts w:ascii="Arial" w:hAnsi="Arial" w:cs="Arial"/>
          <w:sz w:val="14"/>
          <w:szCs w:val="14"/>
          <w:lang w:val="nl-NL"/>
        </w:rPr>
        <w:t xml:space="preserve">Verordening, </w:t>
      </w:r>
      <w:r w:rsidRPr="00EF17E9">
        <w:rPr>
          <w:rFonts w:ascii="Arial" w:hAnsi="Arial" w:cs="Arial"/>
          <w:sz w:val="14"/>
          <w:szCs w:val="14"/>
          <w:lang w:val="nl-NL"/>
        </w:rPr>
        <w:t>2023 van</w:t>
      </w:r>
      <w:r w:rsidRPr="00EF17E9">
        <w:rPr>
          <w:rFonts w:ascii="Arial" w:hAnsi="Arial" w:cs="Arial"/>
          <w:sz w:val="14"/>
          <w:szCs w:val="14"/>
          <w:lang w:val="nl-NL"/>
        </w:rPr>
        <w:t>af</w:t>
      </w:r>
      <w:r w:rsidRPr="00EF17E9">
        <w:rPr>
          <w:rFonts w:ascii="Arial" w:hAnsi="Arial" w:cs="Arial"/>
          <w:sz w:val="14"/>
          <w:szCs w:val="14"/>
          <w:lang w:val="nl-NL"/>
        </w:rPr>
        <w:t xml:space="preserve"> 2.0 parkeerplekke per eenheid (besoekersparkering ingesluit) na 1.5 parkeerplekke per eenheid (besoekersparkering ingesluit).</w:t>
      </w:r>
    </w:p>
    <w:p w14:paraId="2616AFB3" w14:textId="25F6B8FD" w:rsidR="00303403" w:rsidRPr="00EF17E9" w:rsidRDefault="000B372E" w:rsidP="00EF17E9">
      <w:pPr>
        <w:pStyle w:val="ListParagraph"/>
        <w:numPr>
          <w:ilvl w:val="0"/>
          <w:numId w:val="58"/>
        </w:numPr>
        <w:ind w:left="851" w:hanging="425"/>
        <w:jc w:val="both"/>
        <w:rPr>
          <w:rFonts w:ascii="Arial" w:hAnsi="Arial" w:cs="Arial"/>
          <w:sz w:val="14"/>
          <w:szCs w:val="14"/>
          <w:lang w:val="nl-NL"/>
        </w:rPr>
      </w:pPr>
      <w:r w:rsidRPr="00EF17E9">
        <w:rPr>
          <w:rFonts w:ascii="Arial" w:hAnsi="Arial" w:cs="Arial"/>
          <w:sz w:val="14"/>
          <w:szCs w:val="14"/>
          <w:lang w:val="nl-NL"/>
        </w:rPr>
        <w:t>'n afwyking van ontwikkelingsparameter (a) van toepassing op "dorpsbehuising", wat bepaal dat "die maksimum bruto digtheid op 'n dorpsbehuisingsperseel 60 wooneenhede/hektaar is", om 'n digtheid van 78.43 wooneenhede/hektaar toe te laat.</w:t>
      </w:r>
    </w:p>
    <w:p w14:paraId="2932BBBA" w14:textId="77777777" w:rsidR="000B372E" w:rsidRPr="00EF17E9" w:rsidRDefault="000B372E" w:rsidP="00EF17E9">
      <w:pPr>
        <w:jc w:val="both"/>
        <w:rPr>
          <w:b/>
          <w:bCs/>
          <w:i/>
          <w:iCs/>
          <w:sz w:val="14"/>
          <w:szCs w:val="14"/>
          <w:u w:val="single"/>
          <w:lang w:val="nl-NL"/>
        </w:rPr>
      </w:pPr>
    </w:p>
    <w:p w14:paraId="10E66108" w14:textId="2E46A2E9" w:rsidR="008B3E13" w:rsidRPr="00EF17E9" w:rsidRDefault="001C0DAB" w:rsidP="00EF17E9">
      <w:pPr>
        <w:jc w:val="both"/>
        <w:rPr>
          <w:sz w:val="14"/>
          <w:szCs w:val="14"/>
          <w:lang w:val="nl-NL"/>
        </w:rPr>
      </w:pPr>
      <w:r w:rsidRPr="00EF17E9">
        <w:rPr>
          <w:b/>
          <w:bCs/>
          <w:i/>
          <w:iCs/>
          <w:sz w:val="14"/>
          <w:szCs w:val="14"/>
          <w:u w:val="single"/>
          <w:lang w:val="nl-NL"/>
        </w:rPr>
        <w:t>ALLE GEINTERESEERDE EN GEAFFEKTEERDE PARTYE MOET KENNIS NEEM:</w:t>
      </w:r>
      <w:r w:rsidRPr="00EF17E9">
        <w:rPr>
          <w:i/>
          <w:iCs/>
          <w:sz w:val="14"/>
          <w:szCs w:val="14"/>
          <w:lang w:val="nl-NL"/>
        </w:rPr>
        <w:t xml:space="preserve"> Indien U kommentaar of beswaar indien op hierdie grondgebruiksaansoek, verleen U toestemming dat die Munisipaliteit in terme van die Wet op Beskerming van Persoonlike Inligting (POPI wet), U inligting aan die publiek beskikbaar mag stel gedurende die grondgebruiksaansoek proses. Indien U nie U privaat inligting aan die publiek bekend wil maak nie, moet U dit op skrif aantoon met die indien van U kommentaar/beswaar. </w:t>
      </w:r>
    </w:p>
    <w:sectPr w:rsidR="008B3E13" w:rsidRPr="00EF17E9">
      <w:type w:val="continuous"/>
      <w:pgSz w:w="16840" w:h="11910" w:orient="landscape"/>
      <w:pgMar w:top="0" w:right="360" w:bottom="0" w:left="340" w:header="720" w:footer="720" w:gutter="0"/>
      <w:cols w:num="2" w:space="720" w:equalWidth="0">
        <w:col w:w="7789" w:space="487"/>
        <w:col w:w="7864"/>
      </w:cols>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9C6FB8"/>
    <w:multiLevelType w:val="hybridMultilevel"/>
    <w:tmpl w:val="CDE2F28C"/>
    <w:lvl w:ilvl="0" w:tplc="76A41616">
      <w:start w:val="1"/>
      <w:numFmt w:val="bullet"/>
      <w:lvlText w:val="o"/>
      <w:lvlJc w:val="left"/>
      <w:pPr>
        <w:ind w:left="2160" w:hanging="360"/>
      </w:pPr>
      <w:rPr>
        <w:rFonts w:ascii="Courier New" w:hAnsi="Courier New" w:cs="Courier New" w:hint="default"/>
        <w:color w:val="auto"/>
      </w:rPr>
    </w:lvl>
    <w:lvl w:ilvl="1" w:tplc="1C090003" w:tentative="1">
      <w:start w:val="1"/>
      <w:numFmt w:val="bullet"/>
      <w:lvlText w:val="o"/>
      <w:lvlJc w:val="left"/>
      <w:pPr>
        <w:ind w:left="2880" w:hanging="360"/>
      </w:pPr>
      <w:rPr>
        <w:rFonts w:ascii="Courier New" w:hAnsi="Courier New" w:cs="Courier New" w:hint="default"/>
      </w:rPr>
    </w:lvl>
    <w:lvl w:ilvl="2" w:tplc="1C090005" w:tentative="1">
      <w:start w:val="1"/>
      <w:numFmt w:val="bullet"/>
      <w:lvlText w:val=""/>
      <w:lvlJc w:val="left"/>
      <w:pPr>
        <w:ind w:left="3600" w:hanging="360"/>
      </w:pPr>
      <w:rPr>
        <w:rFonts w:ascii="Wingdings" w:hAnsi="Wingdings" w:hint="default"/>
      </w:rPr>
    </w:lvl>
    <w:lvl w:ilvl="3" w:tplc="1C090001" w:tentative="1">
      <w:start w:val="1"/>
      <w:numFmt w:val="bullet"/>
      <w:lvlText w:val=""/>
      <w:lvlJc w:val="left"/>
      <w:pPr>
        <w:ind w:left="4320" w:hanging="360"/>
      </w:pPr>
      <w:rPr>
        <w:rFonts w:ascii="Symbol" w:hAnsi="Symbol" w:hint="default"/>
      </w:rPr>
    </w:lvl>
    <w:lvl w:ilvl="4" w:tplc="1C090003" w:tentative="1">
      <w:start w:val="1"/>
      <w:numFmt w:val="bullet"/>
      <w:lvlText w:val="o"/>
      <w:lvlJc w:val="left"/>
      <w:pPr>
        <w:ind w:left="5040" w:hanging="360"/>
      </w:pPr>
      <w:rPr>
        <w:rFonts w:ascii="Courier New" w:hAnsi="Courier New" w:cs="Courier New" w:hint="default"/>
      </w:rPr>
    </w:lvl>
    <w:lvl w:ilvl="5" w:tplc="1C090005" w:tentative="1">
      <w:start w:val="1"/>
      <w:numFmt w:val="bullet"/>
      <w:lvlText w:val=""/>
      <w:lvlJc w:val="left"/>
      <w:pPr>
        <w:ind w:left="5760" w:hanging="360"/>
      </w:pPr>
      <w:rPr>
        <w:rFonts w:ascii="Wingdings" w:hAnsi="Wingdings" w:hint="default"/>
      </w:rPr>
    </w:lvl>
    <w:lvl w:ilvl="6" w:tplc="1C090001" w:tentative="1">
      <w:start w:val="1"/>
      <w:numFmt w:val="bullet"/>
      <w:lvlText w:val=""/>
      <w:lvlJc w:val="left"/>
      <w:pPr>
        <w:ind w:left="6480" w:hanging="360"/>
      </w:pPr>
      <w:rPr>
        <w:rFonts w:ascii="Symbol" w:hAnsi="Symbol" w:hint="default"/>
      </w:rPr>
    </w:lvl>
    <w:lvl w:ilvl="7" w:tplc="1C090003" w:tentative="1">
      <w:start w:val="1"/>
      <w:numFmt w:val="bullet"/>
      <w:lvlText w:val="o"/>
      <w:lvlJc w:val="left"/>
      <w:pPr>
        <w:ind w:left="7200" w:hanging="360"/>
      </w:pPr>
      <w:rPr>
        <w:rFonts w:ascii="Courier New" w:hAnsi="Courier New" w:cs="Courier New" w:hint="default"/>
      </w:rPr>
    </w:lvl>
    <w:lvl w:ilvl="8" w:tplc="1C090005" w:tentative="1">
      <w:start w:val="1"/>
      <w:numFmt w:val="bullet"/>
      <w:lvlText w:val=""/>
      <w:lvlJc w:val="left"/>
      <w:pPr>
        <w:ind w:left="7920" w:hanging="360"/>
      </w:pPr>
      <w:rPr>
        <w:rFonts w:ascii="Wingdings" w:hAnsi="Wingdings" w:hint="default"/>
      </w:rPr>
    </w:lvl>
  </w:abstractNum>
  <w:abstractNum w:abstractNumId="1" w15:restartNumberingAfterBreak="0">
    <w:nsid w:val="06AC2D08"/>
    <w:multiLevelType w:val="hybridMultilevel"/>
    <w:tmpl w:val="98740598"/>
    <w:lvl w:ilvl="0" w:tplc="1C090003">
      <w:start w:val="1"/>
      <w:numFmt w:val="bullet"/>
      <w:lvlText w:val="o"/>
      <w:lvlJc w:val="left"/>
      <w:pPr>
        <w:ind w:left="1146" w:hanging="360"/>
      </w:pPr>
      <w:rPr>
        <w:rFonts w:ascii="Courier New" w:hAnsi="Courier New" w:cs="Courier New" w:hint="default"/>
      </w:rPr>
    </w:lvl>
    <w:lvl w:ilvl="1" w:tplc="1C090003" w:tentative="1">
      <w:start w:val="1"/>
      <w:numFmt w:val="bullet"/>
      <w:lvlText w:val="o"/>
      <w:lvlJc w:val="left"/>
      <w:pPr>
        <w:ind w:left="1866" w:hanging="360"/>
      </w:pPr>
      <w:rPr>
        <w:rFonts w:ascii="Courier New" w:hAnsi="Courier New" w:cs="Courier New" w:hint="default"/>
      </w:rPr>
    </w:lvl>
    <w:lvl w:ilvl="2" w:tplc="1C090005" w:tentative="1">
      <w:start w:val="1"/>
      <w:numFmt w:val="bullet"/>
      <w:lvlText w:val=""/>
      <w:lvlJc w:val="left"/>
      <w:pPr>
        <w:ind w:left="2586" w:hanging="360"/>
      </w:pPr>
      <w:rPr>
        <w:rFonts w:ascii="Wingdings" w:hAnsi="Wingdings" w:hint="default"/>
      </w:rPr>
    </w:lvl>
    <w:lvl w:ilvl="3" w:tplc="1C090001" w:tentative="1">
      <w:start w:val="1"/>
      <w:numFmt w:val="bullet"/>
      <w:lvlText w:val=""/>
      <w:lvlJc w:val="left"/>
      <w:pPr>
        <w:ind w:left="3306" w:hanging="360"/>
      </w:pPr>
      <w:rPr>
        <w:rFonts w:ascii="Symbol" w:hAnsi="Symbol" w:hint="default"/>
      </w:rPr>
    </w:lvl>
    <w:lvl w:ilvl="4" w:tplc="1C090003" w:tentative="1">
      <w:start w:val="1"/>
      <w:numFmt w:val="bullet"/>
      <w:lvlText w:val="o"/>
      <w:lvlJc w:val="left"/>
      <w:pPr>
        <w:ind w:left="4026" w:hanging="360"/>
      </w:pPr>
      <w:rPr>
        <w:rFonts w:ascii="Courier New" w:hAnsi="Courier New" w:cs="Courier New" w:hint="default"/>
      </w:rPr>
    </w:lvl>
    <w:lvl w:ilvl="5" w:tplc="1C090005" w:tentative="1">
      <w:start w:val="1"/>
      <w:numFmt w:val="bullet"/>
      <w:lvlText w:val=""/>
      <w:lvlJc w:val="left"/>
      <w:pPr>
        <w:ind w:left="4746" w:hanging="360"/>
      </w:pPr>
      <w:rPr>
        <w:rFonts w:ascii="Wingdings" w:hAnsi="Wingdings" w:hint="default"/>
      </w:rPr>
    </w:lvl>
    <w:lvl w:ilvl="6" w:tplc="1C090001" w:tentative="1">
      <w:start w:val="1"/>
      <w:numFmt w:val="bullet"/>
      <w:lvlText w:val=""/>
      <w:lvlJc w:val="left"/>
      <w:pPr>
        <w:ind w:left="5466" w:hanging="360"/>
      </w:pPr>
      <w:rPr>
        <w:rFonts w:ascii="Symbol" w:hAnsi="Symbol" w:hint="default"/>
      </w:rPr>
    </w:lvl>
    <w:lvl w:ilvl="7" w:tplc="1C090003" w:tentative="1">
      <w:start w:val="1"/>
      <w:numFmt w:val="bullet"/>
      <w:lvlText w:val="o"/>
      <w:lvlJc w:val="left"/>
      <w:pPr>
        <w:ind w:left="6186" w:hanging="360"/>
      </w:pPr>
      <w:rPr>
        <w:rFonts w:ascii="Courier New" w:hAnsi="Courier New" w:cs="Courier New" w:hint="default"/>
      </w:rPr>
    </w:lvl>
    <w:lvl w:ilvl="8" w:tplc="1C090005" w:tentative="1">
      <w:start w:val="1"/>
      <w:numFmt w:val="bullet"/>
      <w:lvlText w:val=""/>
      <w:lvlJc w:val="left"/>
      <w:pPr>
        <w:ind w:left="6906" w:hanging="360"/>
      </w:pPr>
      <w:rPr>
        <w:rFonts w:ascii="Wingdings" w:hAnsi="Wingdings" w:hint="default"/>
      </w:rPr>
    </w:lvl>
  </w:abstractNum>
  <w:abstractNum w:abstractNumId="2" w15:restartNumberingAfterBreak="0">
    <w:nsid w:val="0A313588"/>
    <w:multiLevelType w:val="hybridMultilevel"/>
    <w:tmpl w:val="BF8A8BAE"/>
    <w:lvl w:ilvl="0" w:tplc="1C090003">
      <w:start w:val="1"/>
      <w:numFmt w:val="bullet"/>
      <w:lvlText w:val="o"/>
      <w:lvlJc w:val="left"/>
      <w:pPr>
        <w:ind w:left="1146" w:hanging="360"/>
      </w:pPr>
      <w:rPr>
        <w:rFonts w:ascii="Courier New" w:hAnsi="Courier New" w:cs="Courier New" w:hint="default"/>
      </w:rPr>
    </w:lvl>
    <w:lvl w:ilvl="1" w:tplc="1C090003" w:tentative="1">
      <w:start w:val="1"/>
      <w:numFmt w:val="bullet"/>
      <w:lvlText w:val="o"/>
      <w:lvlJc w:val="left"/>
      <w:pPr>
        <w:ind w:left="1866" w:hanging="360"/>
      </w:pPr>
      <w:rPr>
        <w:rFonts w:ascii="Courier New" w:hAnsi="Courier New" w:cs="Courier New" w:hint="default"/>
      </w:rPr>
    </w:lvl>
    <w:lvl w:ilvl="2" w:tplc="1C090005" w:tentative="1">
      <w:start w:val="1"/>
      <w:numFmt w:val="bullet"/>
      <w:lvlText w:val=""/>
      <w:lvlJc w:val="left"/>
      <w:pPr>
        <w:ind w:left="2586" w:hanging="360"/>
      </w:pPr>
      <w:rPr>
        <w:rFonts w:ascii="Wingdings" w:hAnsi="Wingdings" w:hint="default"/>
      </w:rPr>
    </w:lvl>
    <w:lvl w:ilvl="3" w:tplc="1C090001" w:tentative="1">
      <w:start w:val="1"/>
      <w:numFmt w:val="bullet"/>
      <w:lvlText w:val=""/>
      <w:lvlJc w:val="left"/>
      <w:pPr>
        <w:ind w:left="3306" w:hanging="360"/>
      </w:pPr>
      <w:rPr>
        <w:rFonts w:ascii="Symbol" w:hAnsi="Symbol" w:hint="default"/>
      </w:rPr>
    </w:lvl>
    <w:lvl w:ilvl="4" w:tplc="1C090003" w:tentative="1">
      <w:start w:val="1"/>
      <w:numFmt w:val="bullet"/>
      <w:lvlText w:val="o"/>
      <w:lvlJc w:val="left"/>
      <w:pPr>
        <w:ind w:left="4026" w:hanging="360"/>
      </w:pPr>
      <w:rPr>
        <w:rFonts w:ascii="Courier New" w:hAnsi="Courier New" w:cs="Courier New" w:hint="default"/>
      </w:rPr>
    </w:lvl>
    <w:lvl w:ilvl="5" w:tplc="1C090005" w:tentative="1">
      <w:start w:val="1"/>
      <w:numFmt w:val="bullet"/>
      <w:lvlText w:val=""/>
      <w:lvlJc w:val="left"/>
      <w:pPr>
        <w:ind w:left="4746" w:hanging="360"/>
      </w:pPr>
      <w:rPr>
        <w:rFonts w:ascii="Wingdings" w:hAnsi="Wingdings" w:hint="default"/>
      </w:rPr>
    </w:lvl>
    <w:lvl w:ilvl="6" w:tplc="1C090001" w:tentative="1">
      <w:start w:val="1"/>
      <w:numFmt w:val="bullet"/>
      <w:lvlText w:val=""/>
      <w:lvlJc w:val="left"/>
      <w:pPr>
        <w:ind w:left="5466" w:hanging="360"/>
      </w:pPr>
      <w:rPr>
        <w:rFonts w:ascii="Symbol" w:hAnsi="Symbol" w:hint="default"/>
      </w:rPr>
    </w:lvl>
    <w:lvl w:ilvl="7" w:tplc="1C090003" w:tentative="1">
      <w:start w:val="1"/>
      <w:numFmt w:val="bullet"/>
      <w:lvlText w:val="o"/>
      <w:lvlJc w:val="left"/>
      <w:pPr>
        <w:ind w:left="6186" w:hanging="360"/>
      </w:pPr>
      <w:rPr>
        <w:rFonts w:ascii="Courier New" w:hAnsi="Courier New" w:cs="Courier New" w:hint="default"/>
      </w:rPr>
    </w:lvl>
    <w:lvl w:ilvl="8" w:tplc="1C090005" w:tentative="1">
      <w:start w:val="1"/>
      <w:numFmt w:val="bullet"/>
      <w:lvlText w:val=""/>
      <w:lvlJc w:val="left"/>
      <w:pPr>
        <w:ind w:left="6906" w:hanging="360"/>
      </w:pPr>
      <w:rPr>
        <w:rFonts w:ascii="Wingdings" w:hAnsi="Wingdings" w:hint="default"/>
      </w:rPr>
    </w:lvl>
  </w:abstractNum>
  <w:abstractNum w:abstractNumId="3" w15:restartNumberingAfterBreak="0">
    <w:nsid w:val="0E0B5D4B"/>
    <w:multiLevelType w:val="hybridMultilevel"/>
    <w:tmpl w:val="8752D3C8"/>
    <w:lvl w:ilvl="0" w:tplc="1C090005">
      <w:start w:val="1"/>
      <w:numFmt w:val="bullet"/>
      <w:lvlText w:val=""/>
      <w:lvlJc w:val="left"/>
      <w:pPr>
        <w:ind w:left="1571" w:hanging="360"/>
      </w:pPr>
      <w:rPr>
        <w:rFonts w:ascii="Wingdings" w:hAnsi="Wingdings" w:hint="default"/>
      </w:rPr>
    </w:lvl>
    <w:lvl w:ilvl="1" w:tplc="1C090003" w:tentative="1">
      <w:start w:val="1"/>
      <w:numFmt w:val="bullet"/>
      <w:lvlText w:val="o"/>
      <w:lvlJc w:val="left"/>
      <w:pPr>
        <w:ind w:left="2291" w:hanging="360"/>
      </w:pPr>
      <w:rPr>
        <w:rFonts w:ascii="Courier New" w:hAnsi="Courier New" w:cs="Courier New" w:hint="default"/>
      </w:rPr>
    </w:lvl>
    <w:lvl w:ilvl="2" w:tplc="1C090005" w:tentative="1">
      <w:start w:val="1"/>
      <w:numFmt w:val="bullet"/>
      <w:lvlText w:val=""/>
      <w:lvlJc w:val="left"/>
      <w:pPr>
        <w:ind w:left="3011" w:hanging="360"/>
      </w:pPr>
      <w:rPr>
        <w:rFonts w:ascii="Wingdings" w:hAnsi="Wingdings" w:hint="default"/>
      </w:rPr>
    </w:lvl>
    <w:lvl w:ilvl="3" w:tplc="1C090001" w:tentative="1">
      <w:start w:val="1"/>
      <w:numFmt w:val="bullet"/>
      <w:lvlText w:val=""/>
      <w:lvlJc w:val="left"/>
      <w:pPr>
        <w:ind w:left="3731" w:hanging="360"/>
      </w:pPr>
      <w:rPr>
        <w:rFonts w:ascii="Symbol" w:hAnsi="Symbol" w:hint="default"/>
      </w:rPr>
    </w:lvl>
    <w:lvl w:ilvl="4" w:tplc="1C090003" w:tentative="1">
      <w:start w:val="1"/>
      <w:numFmt w:val="bullet"/>
      <w:lvlText w:val="o"/>
      <w:lvlJc w:val="left"/>
      <w:pPr>
        <w:ind w:left="4451" w:hanging="360"/>
      </w:pPr>
      <w:rPr>
        <w:rFonts w:ascii="Courier New" w:hAnsi="Courier New" w:cs="Courier New" w:hint="default"/>
      </w:rPr>
    </w:lvl>
    <w:lvl w:ilvl="5" w:tplc="1C090005" w:tentative="1">
      <w:start w:val="1"/>
      <w:numFmt w:val="bullet"/>
      <w:lvlText w:val=""/>
      <w:lvlJc w:val="left"/>
      <w:pPr>
        <w:ind w:left="5171" w:hanging="360"/>
      </w:pPr>
      <w:rPr>
        <w:rFonts w:ascii="Wingdings" w:hAnsi="Wingdings" w:hint="default"/>
      </w:rPr>
    </w:lvl>
    <w:lvl w:ilvl="6" w:tplc="1C090001" w:tentative="1">
      <w:start w:val="1"/>
      <w:numFmt w:val="bullet"/>
      <w:lvlText w:val=""/>
      <w:lvlJc w:val="left"/>
      <w:pPr>
        <w:ind w:left="5891" w:hanging="360"/>
      </w:pPr>
      <w:rPr>
        <w:rFonts w:ascii="Symbol" w:hAnsi="Symbol" w:hint="default"/>
      </w:rPr>
    </w:lvl>
    <w:lvl w:ilvl="7" w:tplc="1C090003" w:tentative="1">
      <w:start w:val="1"/>
      <w:numFmt w:val="bullet"/>
      <w:lvlText w:val="o"/>
      <w:lvlJc w:val="left"/>
      <w:pPr>
        <w:ind w:left="6611" w:hanging="360"/>
      </w:pPr>
      <w:rPr>
        <w:rFonts w:ascii="Courier New" w:hAnsi="Courier New" w:cs="Courier New" w:hint="default"/>
      </w:rPr>
    </w:lvl>
    <w:lvl w:ilvl="8" w:tplc="1C090005" w:tentative="1">
      <w:start w:val="1"/>
      <w:numFmt w:val="bullet"/>
      <w:lvlText w:val=""/>
      <w:lvlJc w:val="left"/>
      <w:pPr>
        <w:ind w:left="7331" w:hanging="360"/>
      </w:pPr>
      <w:rPr>
        <w:rFonts w:ascii="Wingdings" w:hAnsi="Wingdings" w:hint="default"/>
      </w:rPr>
    </w:lvl>
  </w:abstractNum>
  <w:abstractNum w:abstractNumId="4" w15:restartNumberingAfterBreak="0">
    <w:nsid w:val="0E132DFC"/>
    <w:multiLevelType w:val="hybridMultilevel"/>
    <w:tmpl w:val="B968696A"/>
    <w:lvl w:ilvl="0" w:tplc="1C090003">
      <w:start w:val="1"/>
      <w:numFmt w:val="bullet"/>
      <w:lvlText w:val="o"/>
      <w:lvlJc w:val="left"/>
      <w:pPr>
        <w:ind w:left="1146" w:hanging="360"/>
      </w:pPr>
      <w:rPr>
        <w:rFonts w:ascii="Courier New" w:hAnsi="Courier New" w:cs="Courier New" w:hint="default"/>
      </w:rPr>
    </w:lvl>
    <w:lvl w:ilvl="1" w:tplc="1C090003" w:tentative="1">
      <w:start w:val="1"/>
      <w:numFmt w:val="bullet"/>
      <w:lvlText w:val="o"/>
      <w:lvlJc w:val="left"/>
      <w:pPr>
        <w:ind w:left="1866" w:hanging="360"/>
      </w:pPr>
      <w:rPr>
        <w:rFonts w:ascii="Courier New" w:hAnsi="Courier New" w:cs="Courier New" w:hint="default"/>
      </w:rPr>
    </w:lvl>
    <w:lvl w:ilvl="2" w:tplc="1C090005" w:tentative="1">
      <w:start w:val="1"/>
      <w:numFmt w:val="bullet"/>
      <w:lvlText w:val=""/>
      <w:lvlJc w:val="left"/>
      <w:pPr>
        <w:ind w:left="2586" w:hanging="360"/>
      </w:pPr>
      <w:rPr>
        <w:rFonts w:ascii="Wingdings" w:hAnsi="Wingdings" w:hint="default"/>
      </w:rPr>
    </w:lvl>
    <w:lvl w:ilvl="3" w:tplc="1C090001" w:tentative="1">
      <w:start w:val="1"/>
      <w:numFmt w:val="bullet"/>
      <w:lvlText w:val=""/>
      <w:lvlJc w:val="left"/>
      <w:pPr>
        <w:ind w:left="3306" w:hanging="360"/>
      </w:pPr>
      <w:rPr>
        <w:rFonts w:ascii="Symbol" w:hAnsi="Symbol" w:hint="default"/>
      </w:rPr>
    </w:lvl>
    <w:lvl w:ilvl="4" w:tplc="1C090003" w:tentative="1">
      <w:start w:val="1"/>
      <w:numFmt w:val="bullet"/>
      <w:lvlText w:val="o"/>
      <w:lvlJc w:val="left"/>
      <w:pPr>
        <w:ind w:left="4026" w:hanging="360"/>
      </w:pPr>
      <w:rPr>
        <w:rFonts w:ascii="Courier New" w:hAnsi="Courier New" w:cs="Courier New" w:hint="default"/>
      </w:rPr>
    </w:lvl>
    <w:lvl w:ilvl="5" w:tplc="1C090005" w:tentative="1">
      <w:start w:val="1"/>
      <w:numFmt w:val="bullet"/>
      <w:lvlText w:val=""/>
      <w:lvlJc w:val="left"/>
      <w:pPr>
        <w:ind w:left="4746" w:hanging="360"/>
      </w:pPr>
      <w:rPr>
        <w:rFonts w:ascii="Wingdings" w:hAnsi="Wingdings" w:hint="default"/>
      </w:rPr>
    </w:lvl>
    <w:lvl w:ilvl="6" w:tplc="1C090001" w:tentative="1">
      <w:start w:val="1"/>
      <w:numFmt w:val="bullet"/>
      <w:lvlText w:val=""/>
      <w:lvlJc w:val="left"/>
      <w:pPr>
        <w:ind w:left="5466" w:hanging="360"/>
      </w:pPr>
      <w:rPr>
        <w:rFonts w:ascii="Symbol" w:hAnsi="Symbol" w:hint="default"/>
      </w:rPr>
    </w:lvl>
    <w:lvl w:ilvl="7" w:tplc="1C090003" w:tentative="1">
      <w:start w:val="1"/>
      <w:numFmt w:val="bullet"/>
      <w:lvlText w:val="o"/>
      <w:lvlJc w:val="left"/>
      <w:pPr>
        <w:ind w:left="6186" w:hanging="360"/>
      </w:pPr>
      <w:rPr>
        <w:rFonts w:ascii="Courier New" w:hAnsi="Courier New" w:cs="Courier New" w:hint="default"/>
      </w:rPr>
    </w:lvl>
    <w:lvl w:ilvl="8" w:tplc="1C090005" w:tentative="1">
      <w:start w:val="1"/>
      <w:numFmt w:val="bullet"/>
      <w:lvlText w:val=""/>
      <w:lvlJc w:val="left"/>
      <w:pPr>
        <w:ind w:left="6906" w:hanging="360"/>
      </w:pPr>
      <w:rPr>
        <w:rFonts w:ascii="Wingdings" w:hAnsi="Wingdings" w:hint="default"/>
      </w:rPr>
    </w:lvl>
  </w:abstractNum>
  <w:abstractNum w:abstractNumId="5" w15:restartNumberingAfterBreak="0">
    <w:nsid w:val="13125720"/>
    <w:multiLevelType w:val="hybridMultilevel"/>
    <w:tmpl w:val="44F03674"/>
    <w:lvl w:ilvl="0" w:tplc="911088CE">
      <w:start w:val="1"/>
      <w:numFmt w:val="bullet"/>
      <w:lvlText w:val=""/>
      <w:lvlJc w:val="left"/>
      <w:pPr>
        <w:ind w:left="720" w:hanging="360"/>
      </w:pPr>
      <w:rPr>
        <w:rFonts w:ascii="Symbol" w:hAnsi="Symbol" w:hint="default"/>
        <w:b/>
        <w:color w:val="auto"/>
      </w:rPr>
    </w:lvl>
    <w:lvl w:ilvl="1" w:tplc="8ECA5822">
      <w:start w:val="1"/>
      <w:numFmt w:val="bullet"/>
      <w:lvlText w:val="o"/>
      <w:lvlJc w:val="left"/>
      <w:pPr>
        <w:ind w:left="1440" w:hanging="360"/>
      </w:pPr>
      <w:rPr>
        <w:rFonts w:ascii="Courier New" w:hAnsi="Courier New" w:cs="Courier New" w:hint="default"/>
        <w:color w:val="auto"/>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6" w15:restartNumberingAfterBreak="0">
    <w:nsid w:val="16FB571F"/>
    <w:multiLevelType w:val="hybridMultilevel"/>
    <w:tmpl w:val="7AD498EE"/>
    <w:lvl w:ilvl="0" w:tplc="1C090001">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7" w15:restartNumberingAfterBreak="0">
    <w:nsid w:val="1E542573"/>
    <w:multiLevelType w:val="hybridMultilevel"/>
    <w:tmpl w:val="A37C760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8" w15:restartNumberingAfterBreak="0">
    <w:nsid w:val="1E8469B6"/>
    <w:multiLevelType w:val="hybridMultilevel"/>
    <w:tmpl w:val="0B0E629E"/>
    <w:lvl w:ilvl="0" w:tplc="B66A8B5C">
      <w:start w:val="1"/>
      <w:numFmt w:val="bullet"/>
      <w:lvlText w:val=""/>
      <w:lvlJc w:val="left"/>
      <w:pPr>
        <w:ind w:left="1080" w:hanging="360"/>
      </w:pPr>
      <w:rPr>
        <w:rFonts w:ascii="Symbol" w:hAnsi="Symbol" w:hint="default"/>
        <w:b/>
        <w:color w:val="auto"/>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9" w15:restartNumberingAfterBreak="0">
    <w:nsid w:val="211D1735"/>
    <w:multiLevelType w:val="hybridMultilevel"/>
    <w:tmpl w:val="9174AAA4"/>
    <w:lvl w:ilvl="0" w:tplc="02C23B6A">
      <w:start w:val="1"/>
      <w:numFmt w:val="bullet"/>
      <w:lvlText w:val=""/>
      <w:lvlJc w:val="left"/>
      <w:pPr>
        <w:ind w:left="720" w:hanging="360"/>
      </w:pPr>
      <w:rPr>
        <w:rFonts w:ascii="Symbol" w:hAnsi="Symbol" w:hint="default"/>
        <w:b/>
        <w:bCs w:val="0"/>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0" w15:restartNumberingAfterBreak="0">
    <w:nsid w:val="21211B9B"/>
    <w:multiLevelType w:val="hybridMultilevel"/>
    <w:tmpl w:val="ED1E4134"/>
    <w:lvl w:ilvl="0" w:tplc="1C090001">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1" w15:restartNumberingAfterBreak="0">
    <w:nsid w:val="21BA0977"/>
    <w:multiLevelType w:val="hybridMultilevel"/>
    <w:tmpl w:val="6ACC6DC0"/>
    <w:lvl w:ilvl="0" w:tplc="1C090003">
      <w:start w:val="1"/>
      <w:numFmt w:val="bullet"/>
      <w:lvlText w:val="o"/>
      <w:lvlJc w:val="left"/>
      <w:pPr>
        <w:ind w:left="2160" w:hanging="360"/>
      </w:pPr>
      <w:rPr>
        <w:rFonts w:ascii="Courier New" w:hAnsi="Courier New" w:cs="Courier New" w:hint="default"/>
        <w:color w:val="auto"/>
      </w:rPr>
    </w:lvl>
    <w:lvl w:ilvl="1" w:tplc="1C090003" w:tentative="1">
      <w:start w:val="1"/>
      <w:numFmt w:val="bullet"/>
      <w:lvlText w:val="o"/>
      <w:lvlJc w:val="left"/>
      <w:pPr>
        <w:ind w:left="2880" w:hanging="360"/>
      </w:pPr>
      <w:rPr>
        <w:rFonts w:ascii="Courier New" w:hAnsi="Courier New" w:cs="Courier New" w:hint="default"/>
      </w:rPr>
    </w:lvl>
    <w:lvl w:ilvl="2" w:tplc="1C090005" w:tentative="1">
      <w:start w:val="1"/>
      <w:numFmt w:val="bullet"/>
      <w:lvlText w:val=""/>
      <w:lvlJc w:val="left"/>
      <w:pPr>
        <w:ind w:left="3600" w:hanging="360"/>
      </w:pPr>
      <w:rPr>
        <w:rFonts w:ascii="Wingdings" w:hAnsi="Wingdings" w:hint="default"/>
      </w:rPr>
    </w:lvl>
    <w:lvl w:ilvl="3" w:tplc="1C090001" w:tentative="1">
      <w:start w:val="1"/>
      <w:numFmt w:val="bullet"/>
      <w:lvlText w:val=""/>
      <w:lvlJc w:val="left"/>
      <w:pPr>
        <w:ind w:left="4320" w:hanging="360"/>
      </w:pPr>
      <w:rPr>
        <w:rFonts w:ascii="Symbol" w:hAnsi="Symbol" w:hint="default"/>
      </w:rPr>
    </w:lvl>
    <w:lvl w:ilvl="4" w:tplc="1C090003" w:tentative="1">
      <w:start w:val="1"/>
      <w:numFmt w:val="bullet"/>
      <w:lvlText w:val="o"/>
      <w:lvlJc w:val="left"/>
      <w:pPr>
        <w:ind w:left="5040" w:hanging="360"/>
      </w:pPr>
      <w:rPr>
        <w:rFonts w:ascii="Courier New" w:hAnsi="Courier New" w:cs="Courier New" w:hint="default"/>
      </w:rPr>
    </w:lvl>
    <w:lvl w:ilvl="5" w:tplc="1C090005" w:tentative="1">
      <w:start w:val="1"/>
      <w:numFmt w:val="bullet"/>
      <w:lvlText w:val=""/>
      <w:lvlJc w:val="left"/>
      <w:pPr>
        <w:ind w:left="5760" w:hanging="360"/>
      </w:pPr>
      <w:rPr>
        <w:rFonts w:ascii="Wingdings" w:hAnsi="Wingdings" w:hint="default"/>
      </w:rPr>
    </w:lvl>
    <w:lvl w:ilvl="6" w:tplc="1C090001" w:tentative="1">
      <w:start w:val="1"/>
      <w:numFmt w:val="bullet"/>
      <w:lvlText w:val=""/>
      <w:lvlJc w:val="left"/>
      <w:pPr>
        <w:ind w:left="6480" w:hanging="360"/>
      </w:pPr>
      <w:rPr>
        <w:rFonts w:ascii="Symbol" w:hAnsi="Symbol" w:hint="default"/>
      </w:rPr>
    </w:lvl>
    <w:lvl w:ilvl="7" w:tplc="1C090003" w:tentative="1">
      <w:start w:val="1"/>
      <w:numFmt w:val="bullet"/>
      <w:lvlText w:val="o"/>
      <w:lvlJc w:val="left"/>
      <w:pPr>
        <w:ind w:left="7200" w:hanging="360"/>
      </w:pPr>
      <w:rPr>
        <w:rFonts w:ascii="Courier New" w:hAnsi="Courier New" w:cs="Courier New" w:hint="default"/>
      </w:rPr>
    </w:lvl>
    <w:lvl w:ilvl="8" w:tplc="1C090005" w:tentative="1">
      <w:start w:val="1"/>
      <w:numFmt w:val="bullet"/>
      <w:lvlText w:val=""/>
      <w:lvlJc w:val="left"/>
      <w:pPr>
        <w:ind w:left="7920" w:hanging="360"/>
      </w:pPr>
      <w:rPr>
        <w:rFonts w:ascii="Wingdings" w:hAnsi="Wingdings" w:hint="default"/>
      </w:rPr>
    </w:lvl>
  </w:abstractNum>
  <w:abstractNum w:abstractNumId="12" w15:restartNumberingAfterBreak="0">
    <w:nsid w:val="22EF63A5"/>
    <w:multiLevelType w:val="hybridMultilevel"/>
    <w:tmpl w:val="1A72C68C"/>
    <w:lvl w:ilvl="0" w:tplc="1C090003">
      <w:start w:val="1"/>
      <w:numFmt w:val="bullet"/>
      <w:lvlText w:val="o"/>
      <w:lvlJc w:val="left"/>
      <w:pPr>
        <w:ind w:left="1146" w:hanging="360"/>
      </w:pPr>
      <w:rPr>
        <w:rFonts w:ascii="Courier New" w:hAnsi="Courier New" w:cs="Courier New" w:hint="default"/>
      </w:rPr>
    </w:lvl>
    <w:lvl w:ilvl="1" w:tplc="1C090003" w:tentative="1">
      <w:start w:val="1"/>
      <w:numFmt w:val="bullet"/>
      <w:lvlText w:val="o"/>
      <w:lvlJc w:val="left"/>
      <w:pPr>
        <w:ind w:left="1866" w:hanging="360"/>
      </w:pPr>
      <w:rPr>
        <w:rFonts w:ascii="Courier New" w:hAnsi="Courier New" w:cs="Courier New" w:hint="default"/>
      </w:rPr>
    </w:lvl>
    <w:lvl w:ilvl="2" w:tplc="1C090005" w:tentative="1">
      <w:start w:val="1"/>
      <w:numFmt w:val="bullet"/>
      <w:lvlText w:val=""/>
      <w:lvlJc w:val="left"/>
      <w:pPr>
        <w:ind w:left="2586" w:hanging="360"/>
      </w:pPr>
      <w:rPr>
        <w:rFonts w:ascii="Wingdings" w:hAnsi="Wingdings" w:hint="default"/>
      </w:rPr>
    </w:lvl>
    <w:lvl w:ilvl="3" w:tplc="1C090001" w:tentative="1">
      <w:start w:val="1"/>
      <w:numFmt w:val="bullet"/>
      <w:lvlText w:val=""/>
      <w:lvlJc w:val="left"/>
      <w:pPr>
        <w:ind w:left="3306" w:hanging="360"/>
      </w:pPr>
      <w:rPr>
        <w:rFonts w:ascii="Symbol" w:hAnsi="Symbol" w:hint="default"/>
      </w:rPr>
    </w:lvl>
    <w:lvl w:ilvl="4" w:tplc="1C090003" w:tentative="1">
      <w:start w:val="1"/>
      <w:numFmt w:val="bullet"/>
      <w:lvlText w:val="o"/>
      <w:lvlJc w:val="left"/>
      <w:pPr>
        <w:ind w:left="4026" w:hanging="360"/>
      </w:pPr>
      <w:rPr>
        <w:rFonts w:ascii="Courier New" w:hAnsi="Courier New" w:cs="Courier New" w:hint="default"/>
      </w:rPr>
    </w:lvl>
    <w:lvl w:ilvl="5" w:tplc="1C090005" w:tentative="1">
      <w:start w:val="1"/>
      <w:numFmt w:val="bullet"/>
      <w:lvlText w:val=""/>
      <w:lvlJc w:val="left"/>
      <w:pPr>
        <w:ind w:left="4746" w:hanging="360"/>
      </w:pPr>
      <w:rPr>
        <w:rFonts w:ascii="Wingdings" w:hAnsi="Wingdings" w:hint="default"/>
      </w:rPr>
    </w:lvl>
    <w:lvl w:ilvl="6" w:tplc="1C090001" w:tentative="1">
      <w:start w:val="1"/>
      <w:numFmt w:val="bullet"/>
      <w:lvlText w:val=""/>
      <w:lvlJc w:val="left"/>
      <w:pPr>
        <w:ind w:left="5466" w:hanging="360"/>
      </w:pPr>
      <w:rPr>
        <w:rFonts w:ascii="Symbol" w:hAnsi="Symbol" w:hint="default"/>
      </w:rPr>
    </w:lvl>
    <w:lvl w:ilvl="7" w:tplc="1C090003" w:tentative="1">
      <w:start w:val="1"/>
      <w:numFmt w:val="bullet"/>
      <w:lvlText w:val="o"/>
      <w:lvlJc w:val="left"/>
      <w:pPr>
        <w:ind w:left="6186" w:hanging="360"/>
      </w:pPr>
      <w:rPr>
        <w:rFonts w:ascii="Courier New" w:hAnsi="Courier New" w:cs="Courier New" w:hint="default"/>
      </w:rPr>
    </w:lvl>
    <w:lvl w:ilvl="8" w:tplc="1C090005" w:tentative="1">
      <w:start w:val="1"/>
      <w:numFmt w:val="bullet"/>
      <w:lvlText w:val=""/>
      <w:lvlJc w:val="left"/>
      <w:pPr>
        <w:ind w:left="6906" w:hanging="360"/>
      </w:pPr>
      <w:rPr>
        <w:rFonts w:ascii="Wingdings" w:hAnsi="Wingdings" w:hint="default"/>
      </w:rPr>
    </w:lvl>
  </w:abstractNum>
  <w:abstractNum w:abstractNumId="13" w15:restartNumberingAfterBreak="0">
    <w:nsid w:val="256376AD"/>
    <w:multiLevelType w:val="hybridMultilevel"/>
    <w:tmpl w:val="2250D23E"/>
    <w:lvl w:ilvl="0" w:tplc="3DD0A90A">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4" w15:restartNumberingAfterBreak="0">
    <w:nsid w:val="29486004"/>
    <w:multiLevelType w:val="hybridMultilevel"/>
    <w:tmpl w:val="D9AC43B8"/>
    <w:lvl w:ilvl="0" w:tplc="4DF04DA2">
      <w:start w:val="1"/>
      <w:numFmt w:val="bullet"/>
      <w:lvlText w:val=""/>
      <w:lvlJc w:val="left"/>
      <w:pPr>
        <w:ind w:left="720" w:hanging="360"/>
      </w:pPr>
      <w:rPr>
        <w:rFonts w:ascii="Symbol" w:hAnsi="Symbol" w:hint="default"/>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5" w15:restartNumberingAfterBreak="0">
    <w:nsid w:val="2AB10C11"/>
    <w:multiLevelType w:val="hybridMultilevel"/>
    <w:tmpl w:val="559CDA30"/>
    <w:lvl w:ilvl="0" w:tplc="E08CF5A0">
      <w:start w:val="1"/>
      <w:numFmt w:val="bullet"/>
      <w:lvlText w:val=""/>
      <w:lvlJc w:val="left"/>
      <w:pPr>
        <w:ind w:left="720" w:hanging="360"/>
      </w:pPr>
      <w:rPr>
        <w:rFonts w:ascii="Wingdings" w:hAnsi="Wingdings" w:hint="default"/>
        <w:b/>
        <w:color w:val="C00000"/>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6" w15:restartNumberingAfterBreak="0">
    <w:nsid w:val="2BCC7F1C"/>
    <w:multiLevelType w:val="hybridMultilevel"/>
    <w:tmpl w:val="4D8EC216"/>
    <w:lvl w:ilvl="0" w:tplc="3E10425E">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7" w15:restartNumberingAfterBreak="0">
    <w:nsid w:val="2C2957F0"/>
    <w:multiLevelType w:val="hybridMultilevel"/>
    <w:tmpl w:val="01F6735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8" w15:restartNumberingAfterBreak="0">
    <w:nsid w:val="2DB3569A"/>
    <w:multiLevelType w:val="hybridMultilevel"/>
    <w:tmpl w:val="35904A84"/>
    <w:lvl w:ilvl="0" w:tplc="E2F0991E">
      <w:start w:val="1"/>
      <w:numFmt w:val="bullet"/>
      <w:lvlText w:val=""/>
      <w:lvlJc w:val="left"/>
      <w:pPr>
        <w:ind w:left="720" w:hanging="360"/>
      </w:pPr>
      <w:rPr>
        <w:rFonts w:ascii="Wingdings" w:hAnsi="Wingdings" w:hint="default"/>
        <w:b/>
        <w:color w:val="C00000"/>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9" w15:restartNumberingAfterBreak="0">
    <w:nsid w:val="2DD27AF6"/>
    <w:multiLevelType w:val="hybridMultilevel"/>
    <w:tmpl w:val="C13224A0"/>
    <w:lvl w:ilvl="0" w:tplc="634CEA60">
      <w:start w:val="1"/>
      <w:numFmt w:val="bullet"/>
      <w:lvlText w:val="o"/>
      <w:lvlJc w:val="left"/>
      <w:pPr>
        <w:ind w:left="720" w:hanging="360"/>
      </w:pPr>
      <w:rPr>
        <w:rFonts w:ascii="Arial" w:hAnsi="Arial" w:cs="Aria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0" w15:restartNumberingAfterBreak="0">
    <w:nsid w:val="329A7B28"/>
    <w:multiLevelType w:val="hybridMultilevel"/>
    <w:tmpl w:val="1864F6D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1" w15:restartNumberingAfterBreak="0">
    <w:nsid w:val="349D2F92"/>
    <w:multiLevelType w:val="multilevel"/>
    <w:tmpl w:val="F636FD2A"/>
    <w:lvl w:ilvl="0">
      <w:start w:val="1"/>
      <w:numFmt w:val="bullet"/>
      <w:lvlText w:val="o"/>
      <w:lvlJc w:val="left"/>
      <w:pPr>
        <w:tabs>
          <w:tab w:val="num" w:pos="720"/>
        </w:tabs>
        <w:ind w:left="720" w:hanging="360"/>
      </w:pPr>
      <w:rPr>
        <w:rFonts w:ascii="Courier New" w:hAnsi="Courier New" w:cs="Courier New" w:hint="default"/>
        <w:b/>
        <w:color w:val="auto"/>
        <w:sz w:val="14"/>
        <w:szCs w:val="14"/>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36F76AD7"/>
    <w:multiLevelType w:val="hybridMultilevel"/>
    <w:tmpl w:val="F88E0796"/>
    <w:lvl w:ilvl="0" w:tplc="735AC280">
      <w:start w:val="1"/>
      <w:numFmt w:val="bullet"/>
      <w:lvlText w:val=""/>
      <w:lvlJc w:val="left"/>
      <w:pPr>
        <w:ind w:left="720" w:hanging="360"/>
      </w:pPr>
      <w:rPr>
        <w:rFonts w:ascii="Symbol" w:hAnsi="Symbol" w:hint="default"/>
        <w:b/>
        <w:color w:val="000000" w:themeColor="text1"/>
      </w:rPr>
    </w:lvl>
    <w:lvl w:ilvl="1" w:tplc="1C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87801F1"/>
    <w:multiLevelType w:val="hybridMultilevel"/>
    <w:tmpl w:val="4C8CEF28"/>
    <w:lvl w:ilvl="0" w:tplc="1C090003">
      <w:start w:val="1"/>
      <w:numFmt w:val="bullet"/>
      <w:lvlText w:val="o"/>
      <w:lvlJc w:val="left"/>
      <w:pPr>
        <w:ind w:left="502" w:hanging="360"/>
      </w:pPr>
      <w:rPr>
        <w:rFonts w:ascii="Courier New" w:hAnsi="Courier New" w:cs="Courier New" w:hint="default"/>
      </w:rPr>
    </w:lvl>
    <w:lvl w:ilvl="1" w:tplc="1C090003" w:tentative="1">
      <w:start w:val="1"/>
      <w:numFmt w:val="bullet"/>
      <w:lvlText w:val="o"/>
      <w:lvlJc w:val="left"/>
      <w:pPr>
        <w:ind w:left="1222" w:hanging="360"/>
      </w:pPr>
      <w:rPr>
        <w:rFonts w:ascii="Courier New" w:hAnsi="Courier New" w:cs="Courier New" w:hint="default"/>
      </w:rPr>
    </w:lvl>
    <w:lvl w:ilvl="2" w:tplc="1C090005" w:tentative="1">
      <w:start w:val="1"/>
      <w:numFmt w:val="bullet"/>
      <w:lvlText w:val=""/>
      <w:lvlJc w:val="left"/>
      <w:pPr>
        <w:ind w:left="1942" w:hanging="360"/>
      </w:pPr>
      <w:rPr>
        <w:rFonts w:ascii="Wingdings" w:hAnsi="Wingdings" w:hint="default"/>
      </w:rPr>
    </w:lvl>
    <w:lvl w:ilvl="3" w:tplc="1C090001" w:tentative="1">
      <w:start w:val="1"/>
      <w:numFmt w:val="bullet"/>
      <w:lvlText w:val=""/>
      <w:lvlJc w:val="left"/>
      <w:pPr>
        <w:ind w:left="2662" w:hanging="360"/>
      </w:pPr>
      <w:rPr>
        <w:rFonts w:ascii="Symbol" w:hAnsi="Symbol" w:hint="default"/>
      </w:rPr>
    </w:lvl>
    <w:lvl w:ilvl="4" w:tplc="1C090003" w:tentative="1">
      <w:start w:val="1"/>
      <w:numFmt w:val="bullet"/>
      <w:lvlText w:val="o"/>
      <w:lvlJc w:val="left"/>
      <w:pPr>
        <w:ind w:left="3382" w:hanging="360"/>
      </w:pPr>
      <w:rPr>
        <w:rFonts w:ascii="Courier New" w:hAnsi="Courier New" w:cs="Courier New" w:hint="default"/>
      </w:rPr>
    </w:lvl>
    <w:lvl w:ilvl="5" w:tplc="1C090005" w:tentative="1">
      <w:start w:val="1"/>
      <w:numFmt w:val="bullet"/>
      <w:lvlText w:val=""/>
      <w:lvlJc w:val="left"/>
      <w:pPr>
        <w:ind w:left="4102" w:hanging="360"/>
      </w:pPr>
      <w:rPr>
        <w:rFonts w:ascii="Wingdings" w:hAnsi="Wingdings" w:hint="default"/>
      </w:rPr>
    </w:lvl>
    <w:lvl w:ilvl="6" w:tplc="1C090001" w:tentative="1">
      <w:start w:val="1"/>
      <w:numFmt w:val="bullet"/>
      <w:lvlText w:val=""/>
      <w:lvlJc w:val="left"/>
      <w:pPr>
        <w:ind w:left="4822" w:hanging="360"/>
      </w:pPr>
      <w:rPr>
        <w:rFonts w:ascii="Symbol" w:hAnsi="Symbol" w:hint="default"/>
      </w:rPr>
    </w:lvl>
    <w:lvl w:ilvl="7" w:tplc="1C090003" w:tentative="1">
      <w:start w:val="1"/>
      <w:numFmt w:val="bullet"/>
      <w:lvlText w:val="o"/>
      <w:lvlJc w:val="left"/>
      <w:pPr>
        <w:ind w:left="5542" w:hanging="360"/>
      </w:pPr>
      <w:rPr>
        <w:rFonts w:ascii="Courier New" w:hAnsi="Courier New" w:cs="Courier New" w:hint="default"/>
      </w:rPr>
    </w:lvl>
    <w:lvl w:ilvl="8" w:tplc="1C090005" w:tentative="1">
      <w:start w:val="1"/>
      <w:numFmt w:val="bullet"/>
      <w:lvlText w:val=""/>
      <w:lvlJc w:val="left"/>
      <w:pPr>
        <w:ind w:left="6262" w:hanging="360"/>
      </w:pPr>
      <w:rPr>
        <w:rFonts w:ascii="Wingdings" w:hAnsi="Wingdings" w:hint="default"/>
      </w:rPr>
    </w:lvl>
  </w:abstractNum>
  <w:abstractNum w:abstractNumId="24" w15:restartNumberingAfterBreak="0">
    <w:nsid w:val="3B003DB4"/>
    <w:multiLevelType w:val="hybridMultilevel"/>
    <w:tmpl w:val="DD047DC0"/>
    <w:lvl w:ilvl="0" w:tplc="21365C18">
      <w:start w:val="1"/>
      <w:numFmt w:val="bullet"/>
      <w:lvlText w:val=""/>
      <w:lvlJc w:val="left"/>
      <w:pPr>
        <w:ind w:left="720" w:hanging="360"/>
      </w:pPr>
      <w:rPr>
        <w:rFonts w:ascii="Wingdings" w:hAnsi="Wingdings" w:hint="default"/>
        <w:b/>
        <w:color w:val="C00000"/>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5" w15:restartNumberingAfterBreak="0">
    <w:nsid w:val="3D203E48"/>
    <w:multiLevelType w:val="hybridMultilevel"/>
    <w:tmpl w:val="FF46BD98"/>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6" w15:restartNumberingAfterBreak="0">
    <w:nsid w:val="3FE271C8"/>
    <w:multiLevelType w:val="hybridMultilevel"/>
    <w:tmpl w:val="D3CCEFBE"/>
    <w:lvl w:ilvl="0" w:tplc="1C090003">
      <w:start w:val="1"/>
      <w:numFmt w:val="bullet"/>
      <w:lvlText w:val="o"/>
      <w:lvlJc w:val="left"/>
      <w:pPr>
        <w:ind w:left="1440" w:hanging="360"/>
      </w:pPr>
      <w:rPr>
        <w:rFonts w:ascii="Courier New" w:hAnsi="Courier New" w:cs="Courier New" w:hint="default"/>
        <w:b/>
        <w:bCs/>
        <w:color w:val="auto"/>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27" w15:restartNumberingAfterBreak="0">
    <w:nsid w:val="4143645D"/>
    <w:multiLevelType w:val="hybridMultilevel"/>
    <w:tmpl w:val="5E6255E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8" w15:restartNumberingAfterBreak="0">
    <w:nsid w:val="4275359C"/>
    <w:multiLevelType w:val="hybridMultilevel"/>
    <w:tmpl w:val="7E76DD6E"/>
    <w:lvl w:ilvl="0" w:tplc="1C090005">
      <w:start w:val="1"/>
      <w:numFmt w:val="bullet"/>
      <w:lvlText w:val=""/>
      <w:lvlJc w:val="left"/>
      <w:pPr>
        <w:ind w:left="1440" w:hanging="360"/>
      </w:pPr>
      <w:rPr>
        <w:rFonts w:ascii="Wingdings" w:hAnsi="Wingdings"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29" w15:restartNumberingAfterBreak="0">
    <w:nsid w:val="45342BE1"/>
    <w:multiLevelType w:val="hybridMultilevel"/>
    <w:tmpl w:val="F604B248"/>
    <w:lvl w:ilvl="0" w:tplc="1C090001">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0" w15:restartNumberingAfterBreak="0">
    <w:nsid w:val="45725D6A"/>
    <w:multiLevelType w:val="hybridMultilevel"/>
    <w:tmpl w:val="FB6CE1D0"/>
    <w:lvl w:ilvl="0" w:tplc="1C090003">
      <w:start w:val="1"/>
      <w:numFmt w:val="bullet"/>
      <w:lvlText w:val="o"/>
      <w:lvlJc w:val="left"/>
      <w:pPr>
        <w:ind w:left="1146" w:hanging="360"/>
      </w:pPr>
      <w:rPr>
        <w:rFonts w:ascii="Courier New" w:hAnsi="Courier New" w:cs="Courier New" w:hint="default"/>
      </w:rPr>
    </w:lvl>
    <w:lvl w:ilvl="1" w:tplc="1C090003" w:tentative="1">
      <w:start w:val="1"/>
      <w:numFmt w:val="bullet"/>
      <w:lvlText w:val="o"/>
      <w:lvlJc w:val="left"/>
      <w:pPr>
        <w:ind w:left="1866" w:hanging="360"/>
      </w:pPr>
      <w:rPr>
        <w:rFonts w:ascii="Courier New" w:hAnsi="Courier New" w:cs="Courier New" w:hint="default"/>
      </w:rPr>
    </w:lvl>
    <w:lvl w:ilvl="2" w:tplc="1C090005" w:tentative="1">
      <w:start w:val="1"/>
      <w:numFmt w:val="bullet"/>
      <w:lvlText w:val=""/>
      <w:lvlJc w:val="left"/>
      <w:pPr>
        <w:ind w:left="2586" w:hanging="360"/>
      </w:pPr>
      <w:rPr>
        <w:rFonts w:ascii="Wingdings" w:hAnsi="Wingdings" w:hint="default"/>
      </w:rPr>
    </w:lvl>
    <w:lvl w:ilvl="3" w:tplc="1C090001" w:tentative="1">
      <w:start w:val="1"/>
      <w:numFmt w:val="bullet"/>
      <w:lvlText w:val=""/>
      <w:lvlJc w:val="left"/>
      <w:pPr>
        <w:ind w:left="3306" w:hanging="360"/>
      </w:pPr>
      <w:rPr>
        <w:rFonts w:ascii="Symbol" w:hAnsi="Symbol" w:hint="default"/>
      </w:rPr>
    </w:lvl>
    <w:lvl w:ilvl="4" w:tplc="1C090003" w:tentative="1">
      <w:start w:val="1"/>
      <w:numFmt w:val="bullet"/>
      <w:lvlText w:val="o"/>
      <w:lvlJc w:val="left"/>
      <w:pPr>
        <w:ind w:left="4026" w:hanging="360"/>
      </w:pPr>
      <w:rPr>
        <w:rFonts w:ascii="Courier New" w:hAnsi="Courier New" w:cs="Courier New" w:hint="default"/>
      </w:rPr>
    </w:lvl>
    <w:lvl w:ilvl="5" w:tplc="1C090005" w:tentative="1">
      <w:start w:val="1"/>
      <w:numFmt w:val="bullet"/>
      <w:lvlText w:val=""/>
      <w:lvlJc w:val="left"/>
      <w:pPr>
        <w:ind w:left="4746" w:hanging="360"/>
      </w:pPr>
      <w:rPr>
        <w:rFonts w:ascii="Wingdings" w:hAnsi="Wingdings" w:hint="default"/>
      </w:rPr>
    </w:lvl>
    <w:lvl w:ilvl="6" w:tplc="1C090001" w:tentative="1">
      <w:start w:val="1"/>
      <w:numFmt w:val="bullet"/>
      <w:lvlText w:val=""/>
      <w:lvlJc w:val="left"/>
      <w:pPr>
        <w:ind w:left="5466" w:hanging="360"/>
      </w:pPr>
      <w:rPr>
        <w:rFonts w:ascii="Symbol" w:hAnsi="Symbol" w:hint="default"/>
      </w:rPr>
    </w:lvl>
    <w:lvl w:ilvl="7" w:tplc="1C090003" w:tentative="1">
      <w:start w:val="1"/>
      <w:numFmt w:val="bullet"/>
      <w:lvlText w:val="o"/>
      <w:lvlJc w:val="left"/>
      <w:pPr>
        <w:ind w:left="6186" w:hanging="360"/>
      </w:pPr>
      <w:rPr>
        <w:rFonts w:ascii="Courier New" w:hAnsi="Courier New" w:cs="Courier New" w:hint="default"/>
      </w:rPr>
    </w:lvl>
    <w:lvl w:ilvl="8" w:tplc="1C090005" w:tentative="1">
      <w:start w:val="1"/>
      <w:numFmt w:val="bullet"/>
      <w:lvlText w:val=""/>
      <w:lvlJc w:val="left"/>
      <w:pPr>
        <w:ind w:left="6906" w:hanging="360"/>
      </w:pPr>
      <w:rPr>
        <w:rFonts w:ascii="Wingdings" w:hAnsi="Wingdings" w:hint="default"/>
      </w:rPr>
    </w:lvl>
  </w:abstractNum>
  <w:abstractNum w:abstractNumId="31" w15:restartNumberingAfterBreak="0">
    <w:nsid w:val="45F04447"/>
    <w:multiLevelType w:val="hybridMultilevel"/>
    <w:tmpl w:val="2C38C4A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2" w15:restartNumberingAfterBreak="0">
    <w:nsid w:val="47CB682D"/>
    <w:multiLevelType w:val="hybridMultilevel"/>
    <w:tmpl w:val="A2F03BE2"/>
    <w:lvl w:ilvl="0" w:tplc="C2AE3906">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3" w15:restartNumberingAfterBreak="0">
    <w:nsid w:val="48664764"/>
    <w:multiLevelType w:val="hybridMultilevel"/>
    <w:tmpl w:val="25EE74C2"/>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34" w15:restartNumberingAfterBreak="0">
    <w:nsid w:val="48773E99"/>
    <w:multiLevelType w:val="hybridMultilevel"/>
    <w:tmpl w:val="44ACECE2"/>
    <w:lvl w:ilvl="0" w:tplc="4BCE8B98">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49020F3A"/>
    <w:multiLevelType w:val="hybridMultilevel"/>
    <w:tmpl w:val="125259CC"/>
    <w:lvl w:ilvl="0" w:tplc="1C090001">
      <w:start w:val="1"/>
      <w:numFmt w:val="bullet"/>
      <w:lvlText w:val=""/>
      <w:lvlJc w:val="left"/>
      <w:pPr>
        <w:ind w:left="720" w:hanging="360"/>
      </w:pPr>
      <w:rPr>
        <w:rFonts w:ascii="Symbol" w:hAnsi="Symbol"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36" w15:restartNumberingAfterBreak="0">
    <w:nsid w:val="496039C3"/>
    <w:multiLevelType w:val="hybridMultilevel"/>
    <w:tmpl w:val="A55AE506"/>
    <w:lvl w:ilvl="0" w:tplc="C5BE7EE2">
      <w:start w:val="1"/>
      <w:numFmt w:val="bullet"/>
      <w:lvlText w:val="o"/>
      <w:lvlJc w:val="left"/>
      <w:pPr>
        <w:ind w:left="1287" w:hanging="360"/>
      </w:pPr>
      <w:rPr>
        <w:rFonts w:ascii="Courier New" w:hAnsi="Courier New" w:cs="Courier New" w:hint="default"/>
        <w:b/>
        <w:color w:val="auto"/>
      </w:rPr>
    </w:lvl>
    <w:lvl w:ilvl="1" w:tplc="1C090003" w:tentative="1">
      <w:start w:val="1"/>
      <w:numFmt w:val="bullet"/>
      <w:lvlText w:val="o"/>
      <w:lvlJc w:val="left"/>
      <w:pPr>
        <w:ind w:left="2007" w:hanging="360"/>
      </w:pPr>
      <w:rPr>
        <w:rFonts w:ascii="Courier New" w:hAnsi="Courier New" w:cs="Courier New" w:hint="default"/>
      </w:rPr>
    </w:lvl>
    <w:lvl w:ilvl="2" w:tplc="1C090005" w:tentative="1">
      <w:start w:val="1"/>
      <w:numFmt w:val="bullet"/>
      <w:lvlText w:val=""/>
      <w:lvlJc w:val="left"/>
      <w:pPr>
        <w:ind w:left="2727" w:hanging="360"/>
      </w:pPr>
      <w:rPr>
        <w:rFonts w:ascii="Wingdings" w:hAnsi="Wingdings" w:hint="default"/>
      </w:rPr>
    </w:lvl>
    <w:lvl w:ilvl="3" w:tplc="1C090001" w:tentative="1">
      <w:start w:val="1"/>
      <w:numFmt w:val="bullet"/>
      <w:lvlText w:val=""/>
      <w:lvlJc w:val="left"/>
      <w:pPr>
        <w:ind w:left="3447" w:hanging="360"/>
      </w:pPr>
      <w:rPr>
        <w:rFonts w:ascii="Symbol" w:hAnsi="Symbol" w:hint="default"/>
      </w:rPr>
    </w:lvl>
    <w:lvl w:ilvl="4" w:tplc="1C090003" w:tentative="1">
      <w:start w:val="1"/>
      <w:numFmt w:val="bullet"/>
      <w:lvlText w:val="o"/>
      <w:lvlJc w:val="left"/>
      <w:pPr>
        <w:ind w:left="4167" w:hanging="360"/>
      </w:pPr>
      <w:rPr>
        <w:rFonts w:ascii="Courier New" w:hAnsi="Courier New" w:cs="Courier New" w:hint="default"/>
      </w:rPr>
    </w:lvl>
    <w:lvl w:ilvl="5" w:tplc="1C090005" w:tentative="1">
      <w:start w:val="1"/>
      <w:numFmt w:val="bullet"/>
      <w:lvlText w:val=""/>
      <w:lvlJc w:val="left"/>
      <w:pPr>
        <w:ind w:left="4887" w:hanging="360"/>
      </w:pPr>
      <w:rPr>
        <w:rFonts w:ascii="Wingdings" w:hAnsi="Wingdings" w:hint="default"/>
      </w:rPr>
    </w:lvl>
    <w:lvl w:ilvl="6" w:tplc="1C090001" w:tentative="1">
      <w:start w:val="1"/>
      <w:numFmt w:val="bullet"/>
      <w:lvlText w:val=""/>
      <w:lvlJc w:val="left"/>
      <w:pPr>
        <w:ind w:left="5607" w:hanging="360"/>
      </w:pPr>
      <w:rPr>
        <w:rFonts w:ascii="Symbol" w:hAnsi="Symbol" w:hint="default"/>
      </w:rPr>
    </w:lvl>
    <w:lvl w:ilvl="7" w:tplc="1C090003" w:tentative="1">
      <w:start w:val="1"/>
      <w:numFmt w:val="bullet"/>
      <w:lvlText w:val="o"/>
      <w:lvlJc w:val="left"/>
      <w:pPr>
        <w:ind w:left="6327" w:hanging="360"/>
      </w:pPr>
      <w:rPr>
        <w:rFonts w:ascii="Courier New" w:hAnsi="Courier New" w:cs="Courier New" w:hint="default"/>
      </w:rPr>
    </w:lvl>
    <w:lvl w:ilvl="8" w:tplc="1C090005" w:tentative="1">
      <w:start w:val="1"/>
      <w:numFmt w:val="bullet"/>
      <w:lvlText w:val=""/>
      <w:lvlJc w:val="left"/>
      <w:pPr>
        <w:ind w:left="7047" w:hanging="360"/>
      </w:pPr>
      <w:rPr>
        <w:rFonts w:ascii="Wingdings" w:hAnsi="Wingdings" w:hint="default"/>
      </w:rPr>
    </w:lvl>
  </w:abstractNum>
  <w:abstractNum w:abstractNumId="37" w15:restartNumberingAfterBreak="0">
    <w:nsid w:val="4E695DD3"/>
    <w:multiLevelType w:val="hybridMultilevel"/>
    <w:tmpl w:val="50E600B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8" w15:restartNumberingAfterBreak="0">
    <w:nsid w:val="55183E4F"/>
    <w:multiLevelType w:val="hybridMultilevel"/>
    <w:tmpl w:val="A1DABD36"/>
    <w:lvl w:ilvl="0" w:tplc="43E63EEC">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9" w15:restartNumberingAfterBreak="0">
    <w:nsid w:val="55C52F86"/>
    <w:multiLevelType w:val="hybridMultilevel"/>
    <w:tmpl w:val="D10EAC96"/>
    <w:lvl w:ilvl="0" w:tplc="92A4240C">
      <w:start w:val="1"/>
      <w:numFmt w:val="bullet"/>
      <w:lvlText w:val=""/>
      <w:lvlJc w:val="left"/>
      <w:pPr>
        <w:ind w:left="1854" w:hanging="360"/>
      </w:pPr>
      <w:rPr>
        <w:rFonts w:ascii="Wingdings" w:hAnsi="Wingdings" w:hint="default"/>
        <w:color w:val="000000" w:themeColor="text1"/>
      </w:rPr>
    </w:lvl>
    <w:lvl w:ilvl="1" w:tplc="1C090003" w:tentative="1">
      <w:start w:val="1"/>
      <w:numFmt w:val="bullet"/>
      <w:lvlText w:val="o"/>
      <w:lvlJc w:val="left"/>
      <w:pPr>
        <w:ind w:left="2574" w:hanging="360"/>
      </w:pPr>
      <w:rPr>
        <w:rFonts w:ascii="Courier New" w:hAnsi="Courier New" w:cs="Courier New" w:hint="default"/>
      </w:rPr>
    </w:lvl>
    <w:lvl w:ilvl="2" w:tplc="1C090005" w:tentative="1">
      <w:start w:val="1"/>
      <w:numFmt w:val="bullet"/>
      <w:lvlText w:val=""/>
      <w:lvlJc w:val="left"/>
      <w:pPr>
        <w:ind w:left="3294" w:hanging="360"/>
      </w:pPr>
      <w:rPr>
        <w:rFonts w:ascii="Wingdings" w:hAnsi="Wingdings" w:hint="default"/>
      </w:rPr>
    </w:lvl>
    <w:lvl w:ilvl="3" w:tplc="1C090001" w:tentative="1">
      <w:start w:val="1"/>
      <w:numFmt w:val="bullet"/>
      <w:lvlText w:val=""/>
      <w:lvlJc w:val="left"/>
      <w:pPr>
        <w:ind w:left="4014" w:hanging="360"/>
      </w:pPr>
      <w:rPr>
        <w:rFonts w:ascii="Symbol" w:hAnsi="Symbol" w:hint="default"/>
      </w:rPr>
    </w:lvl>
    <w:lvl w:ilvl="4" w:tplc="1C090003" w:tentative="1">
      <w:start w:val="1"/>
      <w:numFmt w:val="bullet"/>
      <w:lvlText w:val="o"/>
      <w:lvlJc w:val="left"/>
      <w:pPr>
        <w:ind w:left="4734" w:hanging="360"/>
      </w:pPr>
      <w:rPr>
        <w:rFonts w:ascii="Courier New" w:hAnsi="Courier New" w:cs="Courier New" w:hint="default"/>
      </w:rPr>
    </w:lvl>
    <w:lvl w:ilvl="5" w:tplc="1C090005" w:tentative="1">
      <w:start w:val="1"/>
      <w:numFmt w:val="bullet"/>
      <w:lvlText w:val=""/>
      <w:lvlJc w:val="left"/>
      <w:pPr>
        <w:ind w:left="5454" w:hanging="360"/>
      </w:pPr>
      <w:rPr>
        <w:rFonts w:ascii="Wingdings" w:hAnsi="Wingdings" w:hint="default"/>
      </w:rPr>
    </w:lvl>
    <w:lvl w:ilvl="6" w:tplc="1C090001" w:tentative="1">
      <w:start w:val="1"/>
      <w:numFmt w:val="bullet"/>
      <w:lvlText w:val=""/>
      <w:lvlJc w:val="left"/>
      <w:pPr>
        <w:ind w:left="6174" w:hanging="360"/>
      </w:pPr>
      <w:rPr>
        <w:rFonts w:ascii="Symbol" w:hAnsi="Symbol" w:hint="default"/>
      </w:rPr>
    </w:lvl>
    <w:lvl w:ilvl="7" w:tplc="1C090003" w:tentative="1">
      <w:start w:val="1"/>
      <w:numFmt w:val="bullet"/>
      <w:lvlText w:val="o"/>
      <w:lvlJc w:val="left"/>
      <w:pPr>
        <w:ind w:left="6894" w:hanging="360"/>
      </w:pPr>
      <w:rPr>
        <w:rFonts w:ascii="Courier New" w:hAnsi="Courier New" w:cs="Courier New" w:hint="default"/>
      </w:rPr>
    </w:lvl>
    <w:lvl w:ilvl="8" w:tplc="1C090005" w:tentative="1">
      <w:start w:val="1"/>
      <w:numFmt w:val="bullet"/>
      <w:lvlText w:val=""/>
      <w:lvlJc w:val="left"/>
      <w:pPr>
        <w:ind w:left="7614" w:hanging="360"/>
      </w:pPr>
      <w:rPr>
        <w:rFonts w:ascii="Wingdings" w:hAnsi="Wingdings" w:hint="default"/>
      </w:rPr>
    </w:lvl>
  </w:abstractNum>
  <w:abstractNum w:abstractNumId="40" w15:restartNumberingAfterBreak="0">
    <w:nsid w:val="5ABF2ACE"/>
    <w:multiLevelType w:val="hybridMultilevel"/>
    <w:tmpl w:val="764240B4"/>
    <w:lvl w:ilvl="0" w:tplc="1C090001">
      <w:start w:val="1"/>
      <w:numFmt w:val="bullet"/>
      <w:lvlText w:val=""/>
      <w:lvlJc w:val="left"/>
      <w:pPr>
        <w:ind w:left="720" w:hanging="360"/>
      </w:pPr>
      <w:rPr>
        <w:rFonts w:ascii="Symbol" w:hAnsi="Symbol" w:hint="default"/>
        <w:b/>
        <w:color w:val="auto"/>
        <w:sz w:val="14"/>
        <w:szCs w:val="14"/>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1" w15:restartNumberingAfterBreak="0">
    <w:nsid w:val="5BC8413E"/>
    <w:multiLevelType w:val="hybridMultilevel"/>
    <w:tmpl w:val="B6AA2BB6"/>
    <w:lvl w:ilvl="0" w:tplc="4BFC5FB4">
      <w:start w:val="1"/>
      <w:numFmt w:val="bullet"/>
      <w:lvlText w:val=""/>
      <w:lvlJc w:val="left"/>
      <w:pPr>
        <w:ind w:left="1440" w:hanging="360"/>
      </w:pPr>
      <w:rPr>
        <w:rFonts w:ascii="Symbol" w:hAnsi="Symbol" w:hint="default"/>
        <w:b/>
        <w:color w:val="auto"/>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42" w15:restartNumberingAfterBreak="0">
    <w:nsid w:val="5EA360E3"/>
    <w:multiLevelType w:val="hybridMultilevel"/>
    <w:tmpl w:val="6C0C8A30"/>
    <w:lvl w:ilvl="0" w:tplc="1C090003">
      <w:start w:val="1"/>
      <w:numFmt w:val="bullet"/>
      <w:lvlText w:val="o"/>
      <w:lvlJc w:val="left"/>
      <w:pPr>
        <w:ind w:left="1146" w:hanging="360"/>
      </w:pPr>
      <w:rPr>
        <w:rFonts w:ascii="Courier New" w:hAnsi="Courier New" w:cs="Courier New" w:hint="default"/>
      </w:rPr>
    </w:lvl>
    <w:lvl w:ilvl="1" w:tplc="1C090003" w:tentative="1">
      <w:start w:val="1"/>
      <w:numFmt w:val="bullet"/>
      <w:lvlText w:val="o"/>
      <w:lvlJc w:val="left"/>
      <w:pPr>
        <w:ind w:left="1866" w:hanging="360"/>
      </w:pPr>
      <w:rPr>
        <w:rFonts w:ascii="Courier New" w:hAnsi="Courier New" w:cs="Courier New" w:hint="default"/>
      </w:rPr>
    </w:lvl>
    <w:lvl w:ilvl="2" w:tplc="1C090005" w:tentative="1">
      <w:start w:val="1"/>
      <w:numFmt w:val="bullet"/>
      <w:lvlText w:val=""/>
      <w:lvlJc w:val="left"/>
      <w:pPr>
        <w:ind w:left="2586" w:hanging="360"/>
      </w:pPr>
      <w:rPr>
        <w:rFonts w:ascii="Wingdings" w:hAnsi="Wingdings" w:hint="default"/>
      </w:rPr>
    </w:lvl>
    <w:lvl w:ilvl="3" w:tplc="1C090001" w:tentative="1">
      <w:start w:val="1"/>
      <w:numFmt w:val="bullet"/>
      <w:lvlText w:val=""/>
      <w:lvlJc w:val="left"/>
      <w:pPr>
        <w:ind w:left="3306" w:hanging="360"/>
      </w:pPr>
      <w:rPr>
        <w:rFonts w:ascii="Symbol" w:hAnsi="Symbol" w:hint="default"/>
      </w:rPr>
    </w:lvl>
    <w:lvl w:ilvl="4" w:tplc="1C090003" w:tentative="1">
      <w:start w:val="1"/>
      <w:numFmt w:val="bullet"/>
      <w:lvlText w:val="o"/>
      <w:lvlJc w:val="left"/>
      <w:pPr>
        <w:ind w:left="4026" w:hanging="360"/>
      </w:pPr>
      <w:rPr>
        <w:rFonts w:ascii="Courier New" w:hAnsi="Courier New" w:cs="Courier New" w:hint="default"/>
      </w:rPr>
    </w:lvl>
    <w:lvl w:ilvl="5" w:tplc="1C090005" w:tentative="1">
      <w:start w:val="1"/>
      <w:numFmt w:val="bullet"/>
      <w:lvlText w:val=""/>
      <w:lvlJc w:val="left"/>
      <w:pPr>
        <w:ind w:left="4746" w:hanging="360"/>
      </w:pPr>
      <w:rPr>
        <w:rFonts w:ascii="Wingdings" w:hAnsi="Wingdings" w:hint="default"/>
      </w:rPr>
    </w:lvl>
    <w:lvl w:ilvl="6" w:tplc="1C090001" w:tentative="1">
      <w:start w:val="1"/>
      <w:numFmt w:val="bullet"/>
      <w:lvlText w:val=""/>
      <w:lvlJc w:val="left"/>
      <w:pPr>
        <w:ind w:left="5466" w:hanging="360"/>
      </w:pPr>
      <w:rPr>
        <w:rFonts w:ascii="Symbol" w:hAnsi="Symbol" w:hint="default"/>
      </w:rPr>
    </w:lvl>
    <w:lvl w:ilvl="7" w:tplc="1C090003" w:tentative="1">
      <w:start w:val="1"/>
      <w:numFmt w:val="bullet"/>
      <w:lvlText w:val="o"/>
      <w:lvlJc w:val="left"/>
      <w:pPr>
        <w:ind w:left="6186" w:hanging="360"/>
      </w:pPr>
      <w:rPr>
        <w:rFonts w:ascii="Courier New" w:hAnsi="Courier New" w:cs="Courier New" w:hint="default"/>
      </w:rPr>
    </w:lvl>
    <w:lvl w:ilvl="8" w:tplc="1C090005" w:tentative="1">
      <w:start w:val="1"/>
      <w:numFmt w:val="bullet"/>
      <w:lvlText w:val=""/>
      <w:lvlJc w:val="left"/>
      <w:pPr>
        <w:ind w:left="6906" w:hanging="360"/>
      </w:pPr>
      <w:rPr>
        <w:rFonts w:ascii="Wingdings" w:hAnsi="Wingdings" w:hint="default"/>
      </w:rPr>
    </w:lvl>
  </w:abstractNum>
  <w:abstractNum w:abstractNumId="43" w15:restartNumberingAfterBreak="0">
    <w:nsid w:val="604918DD"/>
    <w:multiLevelType w:val="hybridMultilevel"/>
    <w:tmpl w:val="598A7F08"/>
    <w:lvl w:ilvl="0" w:tplc="1C090003">
      <w:start w:val="1"/>
      <w:numFmt w:val="bullet"/>
      <w:lvlText w:val="o"/>
      <w:lvlJc w:val="left"/>
      <w:pPr>
        <w:ind w:left="1440" w:hanging="360"/>
      </w:pPr>
      <w:rPr>
        <w:rFonts w:ascii="Courier New" w:hAnsi="Courier New" w:cs="Courier New" w:hint="default"/>
        <w:b/>
        <w:color w:val="auto"/>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44" w15:restartNumberingAfterBreak="0">
    <w:nsid w:val="627D1B7A"/>
    <w:multiLevelType w:val="hybridMultilevel"/>
    <w:tmpl w:val="49E09A62"/>
    <w:lvl w:ilvl="0" w:tplc="285EE184">
      <w:start w:val="1"/>
      <w:numFmt w:val="bullet"/>
      <w:lvlText w:val=""/>
      <w:lvlJc w:val="left"/>
      <w:pPr>
        <w:ind w:left="3600" w:hanging="360"/>
      </w:pPr>
      <w:rPr>
        <w:rFonts w:ascii="Wingdings" w:hAnsi="Wingdings" w:hint="default"/>
        <w:color w:val="auto"/>
      </w:rPr>
    </w:lvl>
    <w:lvl w:ilvl="1" w:tplc="1C090003" w:tentative="1">
      <w:start w:val="1"/>
      <w:numFmt w:val="bullet"/>
      <w:lvlText w:val="o"/>
      <w:lvlJc w:val="left"/>
      <w:pPr>
        <w:ind w:left="4320" w:hanging="360"/>
      </w:pPr>
      <w:rPr>
        <w:rFonts w:ascii="Courier New" w:hAnsi="Courier New" w:cs="Courier New" w:hint="default"/>
      </w:rPr>
    </w:lvl>
    <w:lvl w:ilvl="2" w:tplc="1C090005" w:tentative="1">
      <w:start w:val="1"/>
      <w:numFmt w:val="bullet"/>
      <w:lvlText w:val=""/>
      <w:lvlJc w:val="left"/>
      <w:pPr>
        <w:ind w:left="5040" w:hanging="360"/>
      </w:pPr>
      <w:rPr>
        <w:rFonts w:ascii="Wingdings" w:hAnsi="Wingdings" w:hint="default"/>
      </w:rPr>
    </w:lvl>
    <w:lvl w:ilvl="3" w:tplc="1C090001" w:tentative="1">
      <w:start w:val="1"/>
      <w:numFmt w:val="bullet"/>
      <w:lvlText w:val=""/>
      <w:lvlJc w:val="left"/>
      <w:pPr>
        <w:ind w:left="5760" w:hanging="360"/>
      </w:pPr>
      <w:rPr>
        <w:rFonts w:ascii="Symbol" w:hAnsi="Symbol" w:hint="default"/>
      </w:rPr>
    </w:lvl>
    <w:lvl w:ilvl="4" w:tplc="1C090003" w:tentative="1">
      <w:start w:val="1"/>
      <w:numFmt w:val="bullet"/>
      <w:lvlText w:val="o"/>
      <w:lvlJc w:val="left"/>
      <w:pPr>
        <w:ind w:left="6480" w:hanging="360"/>
      </w:pPr>
      <w:rPr>
        <w:rFonts w:ascii="Courier New" w:hAnsi="Courier New" w:cs="Courier New" w:hint="default"/>
      </w:rPr>
    </w:lvl>
    <w:lvl w:ilvl="5" w:tplc="1C090005" w:tentative="1">
      <w:start w:val="1"/>
      <w:numFmt w:val="bullet"/>
      <w:lvlText w:val=""/>
      <w:lvlJc w:val="left"/>
      <w:pPr>
        <w:ind w:left="7200" w:hanging="360"/>
      </w:pPr>
      <w:rPr>
        <w:rFonts w:ascii="Wingdings" w:hAnsi="Wingdings" w:hint="default"/>
      </w:rPr>
    </w:lvl>
    <w:lvl w:ilvl="6" w:tplc="1C090001" w:tentative="1">
      <w:start w:val="1"/>
      <w:numFmt w:val="bullet"/>
      <w:lvlText w:val=""/>
      <w:lvlJc w:val="left"/>
      <w:pPr>
        <w:ind w:left="7920" w:hanging="360"/>
      </w:pPr>
      <w:rPr>
        <w:rFonts w:ascii="Symbol" w:hAnsi="Symbol" w:hint="default"/>
      </w:rPr>
    </w:lvl>
    <w:lvl w:ilvl="7" w:tplc="1C090003" w:tentative="1">
      <w:start w:val="1"/>
      <w:numFmt w:val="bullet"/>
      <w:lvlText w:val="o"/>
      <w:lvlJc w:val="left"/>
      <w:pPr>
        <w:ind w:left="8640" w:hanging="360"/>
      </w:pPr>
      <w:rPr>
        <w:rFonts w:ascii="Courier New" w:hAnsi="Courier New" w:cs="Courier New" w:hint="default"/>
      </w:rPr>
    </w:lvl>
    <w:lvl w:ilvl="8" w:tplc="1C090005" w:tentative="1">
      <w:start w:val="1"/>
      <w:numFmt w:val="bullet"/>
      <w:lvlText w:val=""/>
      <w:lvlJc w:val="left"/>
      <w:pPr>
        <w:ind w:left="9360" w:hanging="360"/>
      </w:pPr>
      <w:rPr>
        <w:rFonts w:ascii="Wingdings" w:hAnsi="Wingdings" w:hint="default"/>
      </w:rPr>
    </w:lvl>
  </w:abstractNum>
  <w:abstractNum w:abstractNumId="45" w15:restartNumberingAfterBreak="0">
    <w:nsid w:val="629E0A13"/>
    <w:multiLevelType w:val="hybridMultilevel"/>
    <w:tmpl w:val="52E6D6B6"/>
    <w:lvl w:ilvl="0" w:tplc="1C090001">
      <w:start w:val="1"/>
      <w:numFmt w:val="bullet"/>
      <w:lvlText w:val=""/>
      <w:lvlJc w:val="left"/>
      <w:pPr>
        <w:ind w:left="1854" w:hanging="360"/>
      </w:pPr>
      <w:rPr>
        <w:rFonts w:ascii="Symbol" w:hAnsi="Symbol" w:hint="default"/>
      </w:rPr>
    </w:lvl>
    <w:lvl w:ilvl="1" w:tplc="1C090003" w:tentative="1">
      <w:start w:val="1"/>
      <w:numFmt w:val="bullet"/>
      <w:lvlText w:val="o"/>
      <w:lvlJc w:val="left"/>
      <w:pPr>
        <w:ind w:left="2574" w:hanging="360"/>
      </w:pPr>
      <w:rPr>
        <w:rFonts w:ascii="Courier New" w:hAnsi="Courier New" w:cs="Courier New" w:hint="default"/>
      </w:rPr>
    </w:lvl>
    <w:lvl w:ilvl="2" w:tplc="1C090005" w:tentative="1">
      <w:start w:val="1"/>
      <w:numFmt w:val="bullet"/>
      <w:lvlText w:val=""/>
      <w:lvlJc w:val="left"/>
      <w:pPr>
        <w:ind w:left="3294" w:hanging="360"/>
      </w:pPr>
      <w:rPr>
        <w:rFonts w:ascii="Wingdings" w:hAnsi="Wingdings" w:hint="default"/>
      </w:rPr>
    </w:lvl>
    <w:lvl w:ilvl="3" w:tplc="1C090001" w:tentative="1">
      <w:start w:val="1"/>
      <w:numFmt w:val="bullet"/>
      <w:lvlText w:val=""/>
      <w:lvlJc w:val="left"/>
      <w:pPr>
        <w:ind w:left="4014" w:hanging="360"/>
      </w:pPr>
      <w:rPr>
        <w:rFonts w:ascii="Symbol" w:hAnsi="Symbol" w:hint="default"/>
      </w:rPr>
    </w:lvl>
    <w:lvl w:ilvl="4" w:tplc="1C090003" w:tentative="1">
      <w:start w:val="1"/>
      <w:numFmt w:val="bullet"/>
      <w:lvlText w:val="o"/>
      <w:lvlJc w:val="left"/>
      <w:pPr>
        <w:ind w:left="4734" w:hanging="360"/>
      </w:pPr>
      <w:rPr>
        <w:rFonts w:ascii="Courier New" w:hAnsi="Courier New" w:cs="Courier New" w:hint="default"/>
      </w:rPr>
    </w:lvl>
    <w:lvl w:ilvl="5" w:tplc="1C090005" w:tentative="1">
      <w:start w:val="1"/>
      <w:numFmt w:val="bullet"/>
      <w:lvlText w:val=""/>
      <w:lvlJc w:val="left"/>
      <w:pPr>
        <w:ind w:left="5454" w:hanging="360"/>
      </w:pPr>
      <w:rPr>
        <w:rFonts w:ascii="Wingdings" w:hAnsi="Wingdings" w:hint="default"/>
      </w:rPr>
    </w:lvl>
    <w:lvl w:ilvl="6" w:tplc="1C090001" w:tentative="1">
      <w:start w:val="1"/>
      <w:numFmt w:val="bullet"/>
      <w:lvlText w:val=""/>
      <w:lvlJc w:val="left"/>
      <w:pPr>
        <w:ind w:left="6174" w:hanging="360"/>
      </w:pPr>
      <w:rPr>
        <w:rFonts w:ascii="Symbol" w:hAnsi="Symbol" w:hint="default"/>
      </w:rPr>
    </w:lvl>
    <w:lvl w:ilvl="7" w:tplc="1C090003" w:tentative="1">
      <w:start w:val="1"/>
      <w:numFmt w:val="bullet"/>
      <w:lvlText w:val="o"/>
      <w:lvlJc w:val="left"/>
      <w:pPr>
        <w:ind w:left="6894" w:hanging="360"/>
      </w:pPr>
      <w:rPr>
        <w:rFonts w:ascii="Courier New" w:hAnsi="Courier New" w:cs="Courier New" w:hint="default"/>
      </w:rPr>
    </w:lvl>
    <w:lvl w:ilvl="8" w:tplc="1C090005" w:tentative="1">
      <w:start w:val="1"/>
      <w:numFmt w:val="bullet"/>
      <w:lvlText w:val=""/>
      <w:lvlJc w:val="left"/>
      <w:pPr>
        <w:ind w:left="7614" w:hanging="360"/>
      </w:pPr>
      <w:rPr>
        <w:rFonts w:ascii="Wingdings" w:hAnsi="Wingdings" w:hint="default"/>
      </w:rPr>
    </w:lvl>
  </w:abstractNum>
  <w:abstractNum w:abstractNumId="46" w15:restartNumberingAfterBreak="0">
    <w:nsid w:val="64EB5A17"/>
    <w:multiLevelType w:val="hybridMultilevel"/>
    <w:tmpl w:val="02B67358"/>
    <w:lvl w:ilvl="0" w:tplc="1C090003">
      <w:start w:val="1"/>
      <w:numFmt w:val="bullet"/>
      <w:lvlText w:val="o"/>
      <w:lvlJc w:val="left"/>
      <w:pPr>
        <w:ind w:left="1440" w:hanging="360"/>
      </w:pPr>
      <w:rPr>
        <w:rFonts w:ascii="Courier New" w:hAnsi="Courier New" w:cs="Courier New"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47" w15:restartNumberingAfterBreak="0">
    <w:nsid w:val="64EF72A1"/>
    <w:multiLevelType w:val="hybridMultilevel"/>
    <w:tmpl w:val="B2C477A8"/>
    <w:lvl w:ilvl="0" w:tplc="E3F85F8C">
      <w:start w:val="1"/>
      <w:numFmt w:val="bullet"/>
      <w:lvlText w:val="o"/>
      <w:lvlJc w:val="left"/>
      <w:pPr>
        <w:ind w:left="1069" w:hanging="360"/>
      </w:pPr>
      <w:rPr>
        <w:rFonts w:ascii="Courier New" w:hAnsi="Courier New" w:cs="Courier New" w:hint="default"/>
        <w:b/>
        <w:color w:val="auto"/>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48" w15:restartNumberingAfterBreak="0">
    <w:nsid w:val="6DC44C7D"/>
    <w:multiLevelType w:val="hybridMultilevel"/>
    <w:tmpl w:val="C0B4588A"/>
    <w:lvl w:ilvl="0" w:tplc="1A4ADA82">
      <w:start w:val="1"/>
      <w:numFmt w:val="bullet"/>
      <w:lvlText w:val="o"/>
      <w:lvlJc w:val="left"/>
      <w:pPr>
        <w:ind w:left="2160" w:hanging="360"/>
      </w:pPr>
      <w:rPr>
        <w:rFonts w:ascii="Courier New" w:hAnsi="Courier New" w:cs="Courier New" w:hint="default"/>
        <w:b/>
        <w:color w:val="auto"/>
      </w:rPr>
    </w:lvl>
    <w:lvl w:ilvl="1" w:tplc="1C090003" w:tentative="1">
      <w:start w:val="1"/>
      <w:numFmt w:val="bullet"/>
      <w:lvlText w:val="o"/>
      <w:lvlJc w:val="left"/>
      <w:pPr>
        <w:ind w:left="2880" w:hanging="360"/>
      </w:pPr>
      <w:rPr>
        <w:rFonts w:ascii="Courier New" w:hAnsi="Courier New" w:cs="Courier New" w:hint="default"/>
      </w:rPr>
    </w:lvl>
    <w:lvl w:ilvl="2" w:tplc="1C090005" w:tentative="1">
      <w:start w:val="1"/>
      <w:numFmt w:val="bullet"/>
      <w:lvlText w:val=""/>
      <w:lvlJc w:val="left"/>
      <w:pPr>
        <w:ind w:left="3600" w:hanging="360"/>
      </w:pPr>
      <w:rPr>
        <w:rFonts w:ascii="Wingdings" w:hAnsi="Wingdings" w:hint="default"/>
      </w:rPr>
    </w:lvl>
    <w:lvl w:ilvl="3" w:tplc="1C090001" w:tentative="1">
      <w:start w:val="1"/>
      <w:numFmt w:val="bullet"/>
      <w:lvlText w:val=""/>
      <w:lvlJc w:val="left"/>
      <w:pPr>
        <w:ind w:left="4320" w:hanging="360"/>
      </w:pPr>
      <w:rPr>
        <w:rFonts w:ascii="Symbol" w:hAnsi="Symbol" w:hint="default"/>
      </w:rPr>
    </w:lvl>
    <w:lvl w:ilvl="4" w:tplc="1C090003" w:tentative="1">
      <w:start w:val="1"/>
      <w:numFmt w:val="bullet"/>
      <w:lvlText w:val="o"/>
      <w:lvlJc w:val="left"/>
      <w:pPr>
        <w:ind w:left="5040" w:hanging="360"/>
      </w:pPr>
      <w:rPr>
        <w:rFonts w:ascii="Courier New" w:hAnsi="Courier New" w:cs="Courier New" w:hint="default"/>
      </w:rPr>
    </w:lvl>
    <w:lvl w:ilvl="5" w:tplc="1C090005" w:tentative="1">
      <w:start w:val="1"/>
      <w:numFmt w:val="bullet"/>
      <w:lvlText w:val=""/>
      <w:lvlJc w:val="left"/>
      <w:pPr>
        <w:ind w:left="5760" w:hanging="360"/>
      </w:pPr>
      <w:rPr>
        <w:rFonts w:ascii="Wingdings" w:hAnsi="Wingdings" w:hint="default"/>
      </w:rPr>
    </w:lvl>
    <w:lvl w:ilvl="6" w:tplc="1C090001" w:tentative="1">
      <w:start w:val="1"/>
      <w:numFmt w:val="bullet"/>
      <w:lvlText w:val=""/>
      <w:lvlJc w:val="left"/>
      <w:pPr>
        <w:ind w:left="6480" w:hanging="360"/>
      </w:pPr>
      <w:rPr>
        <w:rFonts w:ascii="Symbol" w:hAnsi="Symbol" w:hint="default"/>
      </w:rPr>
    </w:lvl>
    <w:lvl w:ilvl="7" w:tplc="1C090003" w:tentative="1">
      <w:start w:val="1"/>
      <w:numFmt w:val="bullet"/>
      <w:lvlText w:val="o"/>
      <w:lvlJc w:val="left"/>
      <w:pPr>
        <w:ind w:left="7200" w:hanging="360"/>
      </w:pPr>
      <w:rPr>
        <w:rFonts w:ascii="Courier New" w:hAnsi="Courier New" w:cs="Courier New" w:hint="default"/>
      </w:rPr>
    </w:lvl>
    <w:lvl w:ilvl="8" w:tplc="1C090005" w:tentative="1">
      <w:start w:val="1"/>
      <w:numFmt w:val="bullet"/>
      <w:lvlText w:val=""/>
      <w:lvlJc w:val="left"/>
      <w:pPr>
        <w:ind w:left="7920" w:hanging="360"/>
      </w:pPr>
      <w:rPr>
        <w:rFonts w:ascii="Wingdings" w:hAnsi="Wingdings" w:hint="default"/>
      </w:rPr>
    </w:lvl>
  </w:abstractNum>
  <w:abstractNum w:abstractNumId="49" w15:restartNumberingAfterBreak="0">
    <w:nsid w:val="6E1D129F"/>
    <w:multiLevelType w:val="hybridMultilevel"/>
    <w:tmpl w:val="E924C49E"/>
    <w:lvl w:ilvl="0" w:tplc="756C23E4">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0" w15:restartNumberingAfterBreak="0">
    <w:nsid w:val="72754218"/>
    <w:multiLevelType w:val="hybridMultilevel"/>
    <w:tmpl w:val="856AAF5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1" w15:restartNumberingAfterBreak="0">
    <w:nsid w:val="73B65753"/>
    <w:multiLevelType w:val="multilevel"/>
    <w:tmpl w:val="C276AB10"/>
    <w:lvl w:ilvl="0">
      <w:numFmt w:val="decimal"/>
      <w:lvlText w:val="%1.0"/>
      <w:lvlJc w:val="left"/>
      <w:pPr>
        <w:ind w:left="1301" w:hanging="450"/>
      </w:pPr>
      <w:rPr>
        <w:rFonts w:hint="default"/>
      </w:rPr>
    </w:lvl>
    <w:lvl w:ilvl="1">
      <w:start w:val="1"/>
      <w:numFmt w:val="decimal"/>
      <w:lvlText w:val="%1.%2"/>
      <w:lvlJc w:val="left"/>
      <w:pPr>
        <w:ind w:left="2021" w:hanging="450"/>
      </w:pPr>
      <w:rPr>
        <w:rFonts w:hint="default"/>
      </w:rPr>
    </w:lvl>
    <w:lvl w:ilvl="2">
      <w:start w:val="1"/>
      <w:numFmt w:val="decimal"/>
      <w:lvlText w:val="%1.%2.%3"/>
      <w:lvlJc w:val="left"/>
      <w:pPr>
        <w:ind w:left="3011" w:hanging="720"/>
      </w:pPr>
      <w:rPr>
        <w:rFonts w:hint="default"/>
      </w:rPr>
    </w:lvl>
    <w:lvl w:ilvl="3">
      <w:start w:val="1"/>
      <w:numFmt w:val="decimal"/>
      <w:lvlText w:val="%1.%2.%3.%4"/>
      <w:lvlJc w:val="left"/>
      <w:pPr>
        <w:ind w:left="3731" w:hanging="720"/>
      </w:pPr>
      <w:rPr>
        <w:rFonts w:hint="default"/>
      </w:rPr>
    </w:lvl>
    <w:lvl w:ilvl="4">
      <w:start w:val="1"/>
      <w:numFmt w:val="decimal"/>
      <w:lvlText w:val="%1.%2.%3.%4.%5"/>
      <w:lvlJc w:val="left"/>
      <w:pPr>
        <w:ind w:left="4811" w:hanging="1080"/>
      </w:pPr>
      <w:rPr>
        <w:rFonts w:hint="default"/>
      </w:rPr>
    </w:lvl>
    <w:lvl w:ilvl="5">
      <w:start w:val="1"/>
      <w:numFmt w:val="decimal"/>
      <w:lvlText w:val="%1.%2.%3.%4.%5.%6"/>
      <w:lvlJc w:val="left"/>
      <w:pPr>
        <w:ind w:left="5531" w:hanging="1080"/>
      </w:pPr>
      <w:rPr>
        <w:rFonts w:hint="default"/>
      </w:rPr>
    </w:lvl>
    <w:lvl w:ilvl="6">
      <w:start w:val="1"/>
      <w:numFmt w:val="decimal"/>
      <w:lvlText w:val="%1.%2.%3.%4.%5.%6.%7"/>
      <w:lvlJc w:val="left"/>
      <w:pPr>
        <w:ind w:left="6611" w:hanging="1440"/>
      </w:pPr>
      <w:rPr>
        <w:rFonts w:hint="default"/>
      </w:rPr>
    </w:lvl>
    <w:lvl w:ilvl="7">
      <w:start w:val="1"/>
      <w:numFmt w:val="decimal"/>
      <w:lvlText w:val="%1.%2.%3.%4.%5.%6.%7.%8"/>
      <w:lvlJc w:val="left"/>
      <w:pPr>
        <w:ind w:left="7331" w:hanging="1440"/>
      </w:pPr>
      <w:rPr>
        <w:rFonts w:hint="default"/>
      </w:rPr>
    </w:lvl>
    <w:lvl w:ilvl="8">
      <w:start w:val="1"/>
      <w:numFmt w:val="decimal"/>
      <w:lvlText w:val="%1.%2.%3.%4.%5.%6.%7.%8.%9"/>
      <w:lvlJc w:val="left"/>
      <w:pPr>
        <w:ind w:left="8411" w:hanging="1800"/>
      </w:pPr>
      <w:rPr>
        <w:rFonts w:hint="default"/>
      </w:rPr>
    </w:lvl>
  </w:abstractNum>
  <w:abstractNum w:abstractNumId="52" w15:restartNumberingAfterBreak="0">
    <w:nsid w:val="77183177"/>
    <w:multiLevelType w:val="hybridMultilevel"/>
    <w:tmpl w:val="FD24F4E4"/>
    <w:lvl w:ilvl="0" w:tplc="8EF4A580">
      <w:start w:val="1"/>
      <w:numFmt w:val="bullet"/>
      <w:lvlText w:val="o"/>
      <w:lvlJc w:val="left"/>
      <w:pPr>
        <w:ind w:left="1287" w:hanging="360"/>
      </w:pPr>
      <w:rPr>
        <w:rFonts w:ascii="Courier New" w:hAnsi="Courier New" w:cs="Courier New" w:hint="default"/>
        <w:b/>
        <w:color w:val="auto"/>
      </w:rPr>
    </w:lvl>
    <w:lvl w:ilvl="1" w:tplc="1C090003" w:tentative="1">
      <w:start w:val="1"/>
      <w:numFmt w:val="bullet"/>
      <w:lvlText w:val="o"/>
      <w:lvlJc w:val="left"/>
      <w:pPr>
        <w:ind w:left="2007" w:hanging="360"/>
      </w:pPr>
      <w:rPr>
        <w:rFonts w:ascii="Courier New" w:hAnsi="Courier New" w:cs="Courier New" w:hint="default"/>
      </w:rPr>
    </w:lvl>
    <w:lvl w:ilvl="2" w:tplc="1C090005" w:tentative="1">
      <w:start w:val="1"/>
      <w:numFmt w:val="bullet"/>
      <w:lvlText w:val=""/>
      <w:lvlJc w:val="left"/>
      <w:pPr>
        <w:ind w:left="2727" w:hanging="360"/>
      </w:pPr>
      <w:rPr>
        <w:rFonts w:ascii="Wingdings" w:hAnsi="Wingdings" w:hint="default"/>
      </w:rPr>
    </w:lvl>
    <w:lvl w:ilvl="3" w:tplc="1C090001" w:tentative="1">
      <w:start w:val="1"/>
      <w:numFmt w:val="bullet"/>
      <w:lvlText w:val=""/>
      <w:lvlJc w:val="left"/>
      <w:pPr>
        <w:ind w:left="3447" w:hanging="360"/>
      </w:pPr>
      <w:rPr>
        <w:rFonts w:ascii="Symbol" w:hAnsi="Symbol" w:hint="default"/>
      </w:rPr>
    </w:lvl>
    <w:lvl w:ilvl="4" w:tplc="1C090003" w:tentative="1">
      <w:start w:val="1"/>
      <w:numFmt w:val="bullet"/>
      <w:lvlText w:val="o"/>
      <w:lvlJc w:val="left"/>
      <w:pPr>
        <w:ind w:left="4167" w:hanging="360"/>
      </w:pPr>
      <w:rPr>
        <w:rFonts w:ascii="Courier New" w:hAnsi="Courier New" w:cs="Courier New" w:hint="default"/>
      </w:rPr>
    </w:lvl>
    <w:lvl w:ilvl="5" w:tplc="1C090005" w:tentative="1">
      <w:start w:val="1"/>
      <w:numFmt w:val="bullet"/>
      <w:lvlText w:val=""/>
      <w:lvlJc w:val="left"/>
      <w:pPr>
        <w:ind w:left="4887" w:hanging="360"/>
      </w:pPr>
      <w:rPr>
        <w:rFonts w:ascii="Wingdings" w:hAnsi="Wingdings" w:hint="default"/>
      </w:rPr>
    </w:lvl>
    <w:lvl w:ilvl="6" w:tplc="1C090001" w:tentative="1">
      <w:start w:val="1"/>
      <w:numFmt w:val="bullet"/>
      <w:lvlText w:val=""/>
      <w:lvlJc w:val="left"/>
      <w:pPr>
        <w:ind w:left="5607" w:hanging="360"/>
      </w:pPr>
      <w:rPr>
        <w:rFonts w:ascii="Symbol" w:hAnsi="Symbol" w:hint="default"/>
      </w:rPr>
    </w:lvl>
    <w:lvl w:ilvl="7" w:tplc="1C090003" w:tentative="1">
      <w:start w:val="1"/>
      <w:numFmt w:val="bullet"/>
      <w:lvlText w:val="o"/>
      <w:lvlJc w:val="left"/>
      <w:pPr>
        <w:ind w:left="6327" w:hanging="360"/>
      </w:pPr>
      <w:rPr>
        <w:rFonts w:ascii="Courier New" w:hAnsi="Courier New" w:cs="Courier New" w:hint="default"/>
      </w:rPr>
    </w:lvl>
    <w:lvl w:ilvl="8" w:tplc="1C090005" w:tentative="1">
      <w:start w:val="1"/>
      <w:numFmt w:val="bullet"/>
      <w:lvlText w:val=""/>
      <w:lvlJc w:val="left"/>
      <w:pPr>
        <w:ind w:left="7047" w:hanging="360"/>
      </w:pPr>
      <w:rPr>
        <w:rFonts w:ascii="Wingdings" w:hAnsi="Wingdings" w:hint="default"/>
      </w:rPr>
    </w:lvl>
  </w:abstractNum>
  <w:abstractNum w:abstractNumId="53" w15:restartNumberingAfterBreak="0">
    <w:nsid w:val="7DD77232"/>
    <w:multiLevelType w:val="hybridMultilevel"/>
    <w:tmpl w:val="96E6741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4" w15:restartNumberingAfterBreak="0">
    <w:nsid w:val="7EC9277C"/>
    <w:multiLevelType w:val="hybridMultilevel"/>
    <w:tmpl w:val="01C4226C"/>
    <w:lvl w:ilvl="0" w:tplc="1C090001">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5" w15:restartNumberingAfterBreak="0">
    <w:nsid w:val="7EF41DF1"/>
    <w:multiLevelType w:val="hybridMultilevel"/>
    <w:tmpl w:val="C8E6B344"/>
    <w:lvl w:ilvl="0" w:tplc="1C090001">
      <w:start w:val="1"/>
      <w:numFmt w:val="bullet"/>
      <w:lvlText w:val=""/>
      <w:lvlJc w:val="left"/>
      <w:pPr>
        <w:ind w:left="1854" w:hanging="360"/>
      </w:pPr>
      <w:rPr>
        <w:rFonts w:ascii="Symbol" w:hAnsi="Symbol" w:hint="default"/>
      </w:rPr>
    </w:lvl>
    <w:lvl w:ilvl="1" w:tplc="1C090003" w:tentative="1">
      <w:start w:val="1"/>
      <w:numFmt w:val="bullet"/>
      <w:lvlText w:val="o"/>
      <w:lvlJc w:val="left"/>
      <w:pPr>
        <w:ind w:left="2574" w:hanging="360"/>
      </w:pPr>
      <w:rPr>
        <w:rFonts w:ascii="Courier New" w:hAnsi="Courier New" w:cs="Courier New" w:hint="default"/>
      </w:rPr>
    </w:lvl>
    <w:lvl w:ilvl="2" w:tplc="1C090005" w:tentative="1">
      <w:start w:val="1"/>
      <w:numFmt w:val="bullet"/>
      <w:lvlText w:val=""/>
      <w:lvlJc w:val="left"/>
      <w:pPr>
        <w:ind w:left="3294" w:hanging="360"/>
      </w:pPr>
      <w:rPr>
        <w:rFonts w:ascii="Wingdings" w:hAnsi="Wingdings" w:hint="default"/>
      </w:rPr>
    </w:lvl>
    <w:lvl w:ilvl="3" w:tplc="1C090001" w:tentative="1">
      <w:start w:val="1"/>
      <w:numFmt w:val="bullet"/>
      <w:lvlText w:val=""/>
      <w:lvlJc w:val="left"/>
      <w:pPr>
        <w:ind w:left="4014" w:hanging="360"/>
      </w:pPr>
      <w:rPr>
        <w:rFonts w:ascii="Symbol" w:hAnsi="Symbol" w:hint="default"/>
      </w:rPr>
    </w:lvl>
    <w:lvl w:ilvl="4" w:tplc="1C090003" w:tentative="1">
      <w:start w:val="1"/>
      <w:numFmt w:val="bullet"/>
      <w:lvlText w:val="o"/>
      <w:lvlJc w:val="left"/>
      <w:pPr>
        <w:ind w:left="4734" w:hanging="360"/>
      </w:pPr>
      <w:rPr>
        <w:rFonts w:ascii="Courier New" w:hAnsi="Courier New" w:cs="Courier New" w:hint="default"/>
      </w:rPr>
    </w:lvl>
    <w:lvl w:ilvl="5" w:tplc="1C090005" w:tentative="1">
      <w:start w:val="1"/>
      <w:numFmt w:val="bullet"/>
      <w:lvlText w:val=""/>
      <w:lvlJc w:val="left"/>
      <w:pPr>
        <w:ind w:left="5454" w:hanging="360"/>
      </w:pPr>
      <w:rPr>
        <w:rFonts w:ascii="Wingdings" w:hAnsi="Wingdings" w:hint="default"/>
      </w:rPr>
    </w:lvl>
    <w:lvl w:ilvl="6" w:tplc="1C090001" w:tentative="1">
      <w:start w:val="1"/>
      <w:numFmt w:val="bullet"/>
      <w:lvlText w:val=""/>
      <w:lvlJc w:val="left"/>
      <w:pPr>
        <w:ind w:left="6174" w:hanging="360"/>
      </w:pPr>
      <w:rPr>
        <w:rFonts w:ascii="Symbol" w:hAnsi="Symbol" w:hint="default"/>
      </w:rPr>
    </w:lvl>
    <w:lvl w:ilvl="7" w:tplc="1C090003" w:tentative="1">
      <w:start w:val="1"/>
      <w:numFmt w:val="bullet"/>
      <w:lvlText w:val="o"/>
      <w:lvlJc w:val="left"/>
      <w:pPr>
        <w:ind w:left="6894" w:hanging="360"/>
      </w:pPr>
      <w:rPr>
        <w:rFonts w:ascii="Courier New" w:hAnsi="Courier New" w:cs="Courier New" w:hint="default"/>
      </w:rPr>
    </w:lvl>
    <w:lvl w:ilvl="8" w:tplc="1C090005" w:tentative="1">
      <w:start w:val="1"/>
      <w:numFmt w:val="bullet"/>
      <w:lvlText w:val=""/>
      <w:lvlJc w:val="left"/>
      <w:pPr>
        <w:ind w:left="7614" w:hanging="360"/>
      </w:pPr>
      <w:rPr>
        <w:rFonts w:ascii="Wingdings" w:hAnsi="Wingdings" w:hint="default"/>
      </w:rPr>
    </w:lvl>
  </w:abstractNum>
  <w:abstractNum w:abstractNumId="56" w15:restartNumberingAfterBreak="0">
    <w:nsid w:val="7F484EA6"/>
    <w:multiLevelType w:val="hybridMultilevel"/>
    <w:tmpl w:val="0720BB36"/>
    <w:lvl w:ilvl="0" w:tplc="1C090003">
      <w:start w:val="1"/>
      <w:numFmt w:val="bullet"/>
      <w:lvlText w:val="o"/>
      <w:lvlJc w:val="left"/>
      <w:pPr>
        <w:ind w:left="720" w:hanging="360"/>
      </w:pPr>
      <w:rPr>
        <w:rFonts w:ascii="Courier New" w:hAnsi="Courier New" w:cs="Courier New"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7" w15:restartNumberingAfterBreak="0">
    <w:nsid w:val="7FF10B28"/>
    <w:multiLevelType w:val="hybridMultilevel"/>
    <w:tmpl w:val="F698A9B4"/>
    <w:lvl w:ilvl="0" w:tplc="1C090003">
      <w:start w:val="1"/>
      <w:numFmt w:val="bullet"/>
      <w:lvlText w:val="o"/>
      <w:lvlJc w:val="left"/>
      <w:pPr>
        <w:ind w:left="1440" w:hanging="360"/>
      </w:pPr>
      <w:rPr>
        <w:rFonts w:ascii="Courier New" w:hAnsi="Courier New" w:cs="Courier New" w:hint="default"/>
        <w:b/>
        <w:color w:val="auto"/>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num w:numId="1" w16cid:durableId="1267539268">
    <w:abstractNumId w:val="55"/>
  </w:num>
  <w:num w:numId="2" w16cid:durableId="1494837691">
    <w:abstractNumId w:val="6"/>
  </w:num>
  <w:num w:numId="3" w16cid:durableId="1034577085">
    <w:abstractNumId w:val="13"/>
  </w:num>
  <w:num w:numId="4" w16cid:durableId="36778394">
    <w:abstractNumId w:val="21"/>
  </w:num>
  <w:num w:numId="5" w16cid:durableId="1033580610">
    <w:abstractNumId w:val="19"/>
  </w:num>
  <w:num w:numId="6" w16cid:durableId="89590925">
    <w:abstractNumId w:val="16"/>
  </w:num>
  <w:num w:numId="7" w16cid:durableId="1946885001">
    <w:abstractNumId w:val="11"/>
  </w:num>
  <w:num w:numId="8" w16cid:durableId="1103184306">
    <w:abstractNumId w:val="0"/>
  </w:num>
  <w:num w:numId="9" w16cid:durableId="1034035658">
    <w:abstractNumId w:val="44"/>
  </w:num>
  <w:num w:numId="10" w16cid:durableId="1427267374">
    <w:abstractNumId w:val="31"/>
  </w:num>
  <w:num w:numId="11" w16cid:durableId="1917472077">
    <w:abstractNumId w:val="46"/>
  </w:num>
  <w:num w:numId="12" w16cid:durableId="943272279">
    <w:abstractNumId w:val="28"/>
  </w:num>
  <w:num w:numId="13" w16cid:durableId="608858506">
    <w:abstractNumId w:val="45"/>
  </w:num>
  <w:num w:numId="14" w16cid:durableId="1568951695">
    <w:abstractNumId w:val="53"/>
  </w:num>
  <w:num w:numId="15" w16cid:durableId="1494371566">
    <w:abstractNumId w:val="14"/>
  </w:num>
  <w:num w:numId="16" w16cid:durableId="1490168542">
    <w:abstractNumId w:val="49"/>
  </w:num>
  <w:num w:numId="17" w16cid:durableId="1849514229">
    <w:abstractNumId w:val="18"/>
  </w:num>
  <w:num w:numId="18" w16cid:durableId="2103331126">
    <w:abstractNumId w:val="37"/>
  </w:num>
  <w:num w:numId="19" w16cid:durableId="1686439707">
    <w:abstractNumId w:val="34"/>
  </w:num>
  <w:num w:numId="20" w16cid:durableId="1754472632">
    <w:abstractNumId w:val="40"/>
  </w:num>
  <w:num w:numId="21" w16cid:durableId="299388227">
    <w:abstractNumId w:val="47"/>
  </w:num>
  <w:num w:numId="22" w16cid:durableId="748770812">
    <w:abstractNumId w:val="7"/>
  </w:num>
  <w:num w:numId="23" w16cid:durableId="1258443721">
    <w:abstractNumId w:val="32"/>
  </w:num>
  <w:num w:numId="24" w16cid:durableId="136605280">
    <w:abstractNumId w:val="35"/>
  </w:num>
  <w:num w:numId="25" w16cid:durableId="332493558">
    <w:abstractNumId w:val="33"/>
  </w:num>
  <w:num w:numId="26" w16cid:durableId="1892883325">
    <w:abstractNumId w:val="15"/>
  </w:num>
  <w:num w:numId="27" w16cid:durableId="1951929543">
    <w:abstractNumId w:val="57"/>
  </w:num>
  <w:num w:numId="28" w16cid:durableId="998386618">
    <w:abstractNumId w:val="23"/>
  </w:num>
  <w:num w:numId="29" w16cid:durableId="1800026076">
    <w:abstractNumId w:val="10"/>
  </w:num>
  <w:num w:numId="30" w16cid:durableId="1449853258">
    <w:abstractNumId w:val="20"/>
  </w:num>
  <w:num w:numId="31" w16cid:durableId="1153179841">
    <w:abstractNumId w:val="29"/>
  </w:num>
  <w:num w:numId="32" w16cid:durableId="353456224">
    <w:abstractNumId w:val="26"/>
  </w:num>
  <w:num w:numId="33" w16cid:durableId="1545482174">
    <w:abstractNumId w:val="27"/>
  </w:num>
  <w:num w:numId="34" w16cid:durableId="1453524029">
    <w:abstractNumId w:val="24"/>
  </w:num>
  <w:num w:numId="35" w16cid:durableId="484399399">
    <w:abstractNumId w:val="5"/>
  </w:num>
  <w:num w:numId="36" w16cid:durableId="914122879">
    <w:abstractNumId w:val="54"/>
  </w:num>
  <w:num w:numId="37" w16cid:durableId="1963874534">
    <w:abstractNumId w:val="30"/>
  </w:num>
  <w:num w:numId="38" w16cid:durableId="378943864">
    <w:abstractNumId w:val="42"/>
  </w:num>
  <w:num w:numId="39" w16cid:durableId="859708538">
    <w:abstractNumId w:val="22"/>
  </w:num>
  <w:num w:numId="40" w16cid:durableId="955717888">
    <w:abstractNumId w:val="39"/>
  </w:num>
  <w:num w:numId="41" w16cid:durableId="619147054">
    <w:abstractNumId w:val="2"/>
  </w:num>
  <w:num w:numId="42" w16cid:durableId="1112283661">
    <w:abstractNumId w:val="3"/>
  </w:num>
  <w:num w:numId="43" w16cid:durableId="151414321">
    <w:abstractNumId w:val="51"/>
  </w:num>
  <w:num w:numId="44" w16cid:durableId="1378965658">
    <w:abstractNumId w:val="9"/>
  </w:num>
  <w:num w:numId="45" w16cid:durableId="794325848">
    <w:abstractNumId w:val="25"/>
  </w:num>
  <w:num w:numId="46" w16cid:durableId="1430009738">
    <w:abstractNumId w:val="38"/>
  </w:num>
  <w:num w:numId="47" w16cid:durableId="565140925">
    <w:abstractNumId w:val="43"/>
  </w:num>
  <w:num w:numId="48" w16cid:durableId="600065784">
    <w:abstractNumId w:val="36"/>
  </w:num>
  <w:num w:numId="49" w16cid:durableId="1118254150">
    <w:abstractNumId w:val="12"/>
  </w:num>
  <w:num w:numId="50" w16cid:durableId="15279951">
    <w:abstractNumId w:val="17"/>
  </w:num>
  <w:num w:numId="51" w16cid:durableId="1943420107">
    <w:abstractNumId w:val="56"/>
  </w:num>
  <w:num w:numId="52" w16cid:durableId="227691245">
    <w:abstractNumId w:val="8"/>
  </w:num>
  <w:num w:numId="53" w16cid:durableId="1749577718">
    <w:abstractNumId w:val="52"/>
  </w:num>
  <w:num w:numId="54" w16cid:durableId="1219703723">
    <w:abstractNumId w:val="41"/>
  </w:num>
  <w:num w:numId="55" w16cid:durableId="533808094">
    <w:abstractNumId w:val="48"/>
  </w:num>
  <w:num w:numId="56" w16cid:durableId="1670711842">
    <w:abstractNumId w:val="50"/>
  </w:num>
  <w:num w:numId="57" w16cid:durableId="771903149">
    <w:abstractNumId w:val="1"/>
  </w:num>
  <w:num w:numId="58" w16cid:durableId="13313575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compat>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5FFA"/>
    <w:rsid w:val="00017CD9"/>
    <w:rsid w:val="00031933"/>
    <w:rsid w:val="00033E94"/>
    <w:rsid w:val="000346F9"/>
    <w:rsid w:val="00036429"/>
    <w:rsid w:val="00052BCD"/>
    <w:rsid w:val="00062143"/>
    <w:rsid w:val="00081173"/>
    <w:rsid w:val="000959C5"/>
    <w:rsid w:val="000B372E"/>
    <w:rsid w:val="000C21CA"/>
    <w:rsid w:val="000C2DC1"/>
    <w:rsid w:val="000C4E66"/>
    <w:rsid w:val="000D13AC"/>
    <w:rsid w:val="000D4F5C"/>
    <w:rsid w:val="000D6C60"/>
    <w:rsid w:val="000E4568"/>
    <w:rsid w:val="000F0A93"/>
    <w:rsid w:val="000F53EA"/>
    <w:rsid w:val="00101446"/>
    <w:rsid w:val="00127332"/>
    <w:rsid w:val="001448AF"/>
    <w:rsid w:val="00161913"/>
    <w:rsid w:val="001655A4"/>
    <w:rsid w:val="00175FFA"/>
    <w:rsid w:val="00181ED8"/>
    <w:rsid w:val="001933D8"/>
    <w:rsid w:val="001B00F6"/>
    <w:rsid w:val="001C0DAB"/>
    <w:rsid w:val="001C262B"/>
    <w:rsid w:val="001E372C"/>
    <w:rsid w:val="00211C95"/>
    <w:rsid w:val="00227212"/>
    <w:rsid w:val="00253693"/>
    <w:rsid w:val="00262FD4"/>
    <w:rsid w:val="00277FAC"/>
    <w:rsid w:val="00280313"/>
    <w:rsid w:val="002D3430"/>
    <w:rsid w:val="00303403"/>
    <w:rsid w:val="00314E84"/>
    <w:rsid w:val="00315634"/>
    <w:rsid w:val="0033443B"/>
    <w:rsid w:val="0034686F"/>
    <w:rsid w:val="00347C79"/>
    <w:rsid w:val="003876CD"/>
    <w:rsid w:val="00387DA6"/>
    <w:rsid w:val="003923DC"/>
    <w:rsid w:val="003D4C9A"/>
    <w:rsid w:val="003D569E"/>
    <w:rsid w:val="003E1FAE"/>
    <w:rsid w:val="003F0046"/>
    <w:rsid w:val="003F44D3"/>
    <w:rsid w:val="0040400E"/>
    <w:rsid w:val="00405EF4"/>
    <w:rsid w:val="004245D3"/>
    <w:rsid w:val="0042488E"/>
    <w:rsid w:val="00440092"/>
    <w:rsid w:val="004621C5"/>
    <w:rsid w:val="004873E5"/>
    <w:rsid w:val="00526BA6"/>
    <w:rsid w:val="00556E3F"/>
    <w:rsid w:val="0057405B"/>
    <w:rsid w:val="0058581D"/>
    <w:rsid w:val="005B311C"/>
    <w:rsid w:val="005E2A25"/>
    <w:rsid w:val="005E4888"/>
    <w:rsid w:val="005E7900"/>
    <w:rsid w:val="005F00DA"/>
    <w:rsid w:val="00606FFD"/>
    <w:rsid w:val="0063013C"/>
    <w:rsid w:val="00641E8F"/>
    <w:rsid w:val="006677CA"/>
    <w:rsid w:val="006D7D24"/>
    <w:rsid w:val="006E1230"/>
    <w:rsid w:val="006E590D"/>
    <w:rsid w:val="00706A23"/>
    <w:rsid w:val="007424A6"/>
    <w:rsid w:val="00765C26"/>
    <w:rsid w:val="007817D9"/>
    <w:rsid w:val="00782EAF"/>
    <w:rsid w:val="007868AB"/>
    <w:rsid w:val="00790C01"/>
    <w:rsid w:val="00791327"/>
    <w:rsid w:val="00796A1A"/>
    <w:rsid w:val="007A1925"/>
    <w:rsid w:val="007A3464"/>
    <w:rsid w:val="007A59E3"/>
    <w:rsid w:val="007D3494"/>
    <w:rsid w:val="00814AB3"/>
    <w:rsid w:val="00815241"/>
    <w:rsid w:val="0083182A"/>
    <w:rsid w:val="00836EF9"/>
    <w:rsid w:val="00851C5D"/>
    <w:rsid w:val="00852453"/>
    <w:rsid w:val="008648C1"/>
    <w:rsid w:val="00881E77"/>
    <w:rsid w:val="008876E6"/>
    <w:rsid w:val="008B3E13"/>
    <w:rsid w:val="008F4D9A"/>
    <w:rsid w:val="00900C93"/>
    <w:rsid w:val="00934867"/>
    <w:rsid w:val="00965098"/>
    <w:rsid w:val="00980ECF"/>
    <w:rsid w:val="00A04851"/>
    <w:rsid w:val="00A06EDE"/>
    <w:rsid w:val="00A54FFC"/>
    <w:rsid w:val="00A553DC"/>
    <w:rsid w:val="00A900A0"/>
    <w:rsid w:val="00AB036F"/>
    <w:rsid w:val="00AC3F01"/>
    <w:rsid w:val="00AC56BB"/>
    <w:rsid w:val="00AF4086"/>
    <w:rsid w:val="00B34C14"/>
    <w:rsid w:val="00B66A42"/>
    <w:rsid w:val="00B7279E"/>
    <w:rsid w:val="00B855E1"/>
    <w:rsid w:val="00BE54CE"/>
    <w:rsid w:val="00BF587B"/>
    <w:rsid w:val="00C20526"/>
    <w:rsid w:val="00C26CC4"/>
    <w:rsid w:val="00C36A03"/>
    <w:rsid w:val="00C50980"/>
    <w:rsid w:val="00C6324E"/>
    <w:rsid w:val="00CB3144"/>
    <w:rsid w:val="00CB3278"/>
    <w:rsid w:val="00CC49D1"/>
    <w:rsid w:val="00CD57B0"/>
    <w:rsid w:val="00CD7A45"/>
    <w:rsid w:val="00D0662A"/>
    <w:rsid w:val="00D206CB"/>
    <w:rsid w:val="00D24494"/>
    <w:rsid w:val="00D3742F"/>
    <w:rsid w:val="00DC7233"/>
    <w:rsid w:val="00DE4FC9"/>
    <w:rsid w:val="00E033C3"/>
    <w:rsid w:val="00E156BB"/>
    <w:rsid w:val="00E306A0"/>
    <w:rsid w:val="00E447EC"/>
    <w:rsid w:val="00E5045C"/>
    <w:rsid w:val="00E67F32"/>
    <w:rsid w:val="00E73273"/>
    <w:rsid w:val="00E801ED"/>
    <w:rsid w:val="00E83977"/>
    <w:rsid w:val="00EF17E9"/>
    <w:rsid w:val="00EF74B3"/>
    <w:rsid w:val="00F11A57"/>
    <w:rsid w:val="00F12B65"/>
    <w:rsid w:val="00F22591"/>
    <w:rsid w:val="00F831BF"/>
    <w:rsid w:val="00FB2AA2"/>
    <w:rsid w:val="00FB4704"/>
    <w:rsid w:val="00FB5A55"/>
    <w:rsid w:val="00FC3F28"/>
    <w:rsid w:val="00FD156A"/>
    <w:rsid w:val="00FD2272"/>
    <w:rsid w:val="00FD6222"/>
    <w:rsid w:val="00FF1E46"/>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7AC8D44"/>
  <w14:defaultImageDpi w14:val="0"/>
  <w15:docId w15:val="{A5059100-9F83-46C5-B986-C76D89F645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imes New Roman"/>
        <w:sz w:val="22"/>
        <w:szCs w:val="22"/>
        <w:lang w:val="en-ZA" w:eastAsia="en-ZA" w:bidi="ar-SA"/>
      </w:rPr>
    </w:rPrDefault>
    <w:pPrDefault>
      <w:pPr>
        <w:spacing w:after="200" w:line="276"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pPr>
      <w:widowControl w:val="0"/>
      <w:autoSpaceDE w:val="0"/>
      <w:autoSpaceDN w:val="0"/>
      <w:adjustRightInd w:val="0"/>
      <w:spacing w:after="0" w:line="240" w:lineRule="auto"/>
    </w:pPr>
    <w:rPr>
      <w:rFonts w:ascii="Arial"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18"/>
      <w:szCs w:val="18"/>
    </w:rPr>
  </w:style>
  <w:style w:type="character" w:customStyle="1" w:styleId="BodyTextChar">
    <w:name w:val="Body Text Char"/>
    <w:basedOn w:val="DefaultParagraphFont"/>
    <w:link w:val="BodyText"/>
    <w:uiPriority w:val="99"/>
    <w:locked/>
    <w:rPr>
      <w:rFonts w:ascii="Arial" w:hAnsi="Arial" w:cs="Arial"/>
    </w:rPr>
  </w:style>
  <w:style w:type="paragraph" w:styleId="Title">
    <w:name w:val="Title"/>
    <w:basedOn w:val="Normal"/>
    <w:next w:val="Normal"/>
    <w:link w:val="TitleChar"/>
    <w:uiPriority w:val="1"/>
    <w:qFormat/>
    <w:pPr>
      <w:spacing w:line="673" w:lineRule="exact"/>
      <w:ind w:left="112"/>
    </w:pPr>
    <w:rPr>
      <w:b/>
      <w:bCs/>
      <w:sz w:val="61"/>
      <w:szCs w:val="61"/>
    </w:rPr>
  </w:style>
  <w:style w:type="character" w:customStyle="1" w:styleId="TitleChar">
    <w:name w:val="Title Char"/>
    <w:basedOn w:val="DefaultParagraphFont"/>
    <w:link w:val="Title"/>
    <w:uiPriority w:val="10"/>
    <w:locked/>
    <w:rPr>
      <w:rFonts w:asciiTheme="majorHAnsi" w:eastAsiaTheme="majorEastAsia" w:hAnsiTheme="majorHAnsi" w:cs="Times New Roman"/>
      <w:b/>
      <w:bCs/>
      <w:kern w:val="28"/>
      <w:sz w:val="32"/>
      <w:szCs w:val="32"/>
    </w:rPr>
  </w:style>
  <w:style w:type="paragraph" w:styleId="ListParagraph">
    <w:name w:val="List Paragraph"/>
    <w:basedOn w:val="Normal"/>
    <w:link w:val="ListParagraphChar"/>
    <w:uiPriority w:val="34"/>
    <w:qFormat/>
    <w:rPr>
      <w:rFonts w:ascii="Times New Roman" w:hAnsi="Times New Roman" w:cs="Times New Roman"/>
      <w:sz w:val="24"/>
      <w:szCs w:val="24"/>
    </w:rPr>
  </w:style>
  <w:style w:type="paragraph" w:customStyle="1" w:styleId="TableParagraph">
    <w:name w:val="Table Paragraph"/>
    <w:basedOn w:val="Normal"/>
    <w:uiPriority w:val="1"/>
    <w:qFormat/>
    <w:rPr>
      <w:sz w:val="24"/>
      <w:szCs w:val="24"/>
    </w:rPr>
  </w:style>
  <w:style w:type="table" w:styleId="TableGrid">
    <w:name w:val="Table Grid"/>
    <w:basedOn w:val="TableNormal"/>
    <w:uiPriority w:val="59"/>
    <w:rsid w:val="00175FF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F11A57"/>
    <w:rPr>
      <w:color w:val="0563C1"/>
      <w:u w:val="single"/>
    </w:rPr>
  </w:style>
  <w:style w:type="character" w:customStyle="1" w:styleId="ListParagraphChar">
    <w:name w:val="List Paragraph Char"/>
    <w:link w:val="ListParagraph"/>
    <w:uiPriority w:val="34"/>
    <w:locked/>
    <w:rsid w:val="006E1230"/>
    <w:rPr>
      <w:rFonts w:ascii="Times New Roman" w:hAnsi="Times New Roman"/>
      <w:sz w:val="24"/>
      <w:szCs w:val="24"/>
    </w:rPr>
  </w:style>
  <w:style w:type="paragraph" w:customStyle="1" w:styleId="Default">
    <w:name w:val="Default"/>
    <w:rsid w:val="00C20526"/>
    <w:pPr>
      <w:autoSpaceDE w:val="0"/>
      <w:autoSpaceDN w:val="0"/>
      <w:adjustRightInd w:val="0"/>
      <w:spacing w:after="0" w:line="240" w:lineRule="auto"/>
    </w:pPr>
    <w:rPr>
      <w:rFonts w:ascii="Times New Roman" w:hAnsi="Times New Roman"/>
      <w:color w:val="000000"/>
      <w:sz w:val="24"/>
      <w:szCs w:val="24"/>
    </w:rPr>
  </w:style>
  <w:style w:type="character" w:styleId="UnresolvedMention">
    <w:name w:val="Unresolved Mention"/>
    <w:basedOn w:val="DefaultParagraphFont"/>
    <w:uiPriority w:val="99"/>
    <w:semiHidden/>
    <w:unhideWhenUsed/>
    <w:rsid w:val="0063013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3575216">
      <w:bodyDiv w:val="1"/>
      <w:marLeft w:val="0"/>
      <w:marRight w:val="0"/>
      <w:marTop w:val="0"/>
      <w:marBottom w:val="0"/>
      <w:divBdr>
        <w:top w:val="none" w:sz="0" w:space="0" w:color="auto"/>
        <w:left w:val="none" w:sz="0" w:space="0" w:color="auto"/>
        <w:bottom w:val="none" w:sz="0" w:space="0" w:color="auto"/>
        <w:right w:val="none" w:sz="0" w:space="0" w:color="auto"/>
      </w:divBdr>
    </w:div>
    <w:div w:id="1592735862">
      <w:bodyDiv w:val="1"/>
      <w:marLeft w:val="0"/>
      <w:marRight w:val="0"/>
      <w:marTop w:val="0"/>
      <w:marBottom w:val="0"/>
      <w:divBdr>
        <w:top w:val="none" w:sz="0" w:space="0" w:color="auto"/>
        <w:left w:val="none" w:sz="0" w:space="0" w:color="auto"/>
        <w:bottom w:val="none" w:sz="0" w:space="0" w:color="auto"/>
        <w:right w:val="none" w:sz="0" w:space="0" w:color="auto"/>
      </w:divBdr>
      <w:divsChild>
        <w:div w:id="1995378900">
          <w:marLeft w:val="0"/>
          <w:marRight w:val="0"/>
          <w:marTop w:val="0"/>
          <w:marBottom w:val="0"/>
          <w:divBdr>
            <w:top w:val="none" w:sz="0" w:space="0" w:color="auto"/>
            <w:left w:val="none" w:sz="0" w:space="0" w:color="auto"/>
            <w:bottom w:val="none" w:sz="0" w:space="0" w:color="auto"/>
            <w:right w:val="none" w:sz="0" w:space="0" w:color="auto"/>
          </w:divBdr>
        </w:div>
        <w:div w:id="783965073">
          <w:marLeft w:val="0"/>
          <w:marRight w:val="0"/>
          <w:marTop w:val="0"/>
          <w:marBottom w:val="0"/>
          <w:divBdr>
            <w:top w:val="none" w:sz="0" w:space="0" w:color="auto"/>
            <w:left w:val="none" w:sz="0" w:space="0" w:color="auto"/>
            <w:bottom w:val="none" w:sz="0" w:space="0" w:color="auto"/>
            <w:right w:val="none" w:sz="0" w:space="0" w:color="auto"/>
          </w:divBdr>
          <w:divsChild>
            <w:div w:id="546140993">
              <w:marLeft w:val="0"/>
              <w:marRight w:val="0"/>
              <w:marTop w:val="0"/>
              <w:marBottom w:val="0"/>
              <w:divBdr>
                <w:top w:val="none" w:sz="0" w:space="0" w:color="auto"/>
                <w:left w:val="none" w:sz="0" w:space="0" w:color="auto"/>
                <w:bottom w:val="none" w:sz="0" w:space="0" w:color="auto"/>
                <w:right w:val="none" w:sz="0" w:space="0" w:color="auto"/>
              </w:divBdr>
              <w:divsChild>
                <w:div w:id="598410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5616108">
          <w:marLeft w:val="0"/>
          <w:marRight w:val="0"/>
          <w:marTop w:val="100"/>
          <w:marBottom w:val="0"/>
          <w:divBdr>
            <w:top w:val="none" w:sz="0" w:space="0" w:color="auto"/>
            <w:left w:val="none" w:sz="0" w:space="0" w:color="auto"/>
            <w:bottom w:val="none" w:sz="0" w:space="0" w:color="auto"/>
            <w:right w:val="none" w:sz="0" w:space="0" w:color="auto"/>
          </w:divBdr>
        </w:div>
        <w:div w:id="1098254598">
          <w:marLeft w:val="0"/>
          <w:marRight w:val="0"/>
          <w:marTop w:val="0"/>
          <w:marBottom w:val="0"/>
          <w:divBdr>
            <w:top w:val="none" w:sz="0" w:space="0" w:color="auto"/>
            <w:left w:val="none" w:sz="0" w:space="0" w:color="auto"/>
            <w:bottom w:val="none" w:sz="0" w:space="0" w:color="auto"/>
            <w:right w:val="none" w:sz="0" w:space="0" w:color="auto"/>
          </w:divBdr>
          <w:divsChild>
            <w:div w:id="911432045">
              <w:marLeft w:val="0"/>
              <w:marRight w:val="0"/>
              <w:marTop w:val="0"/>
              <w:marBottom w:val="0"/>
              <w:divBdr>
                <w:top w:val="none" w:sz="0" w:space="0" w:color="auto"/>
                <w:left w:val="none" w:sz="0" w:space="0" w:color="auto"/>
                <w:bottom w:val="none" w:sz="0" w:space="0" w:color="auto"/>
                <w:right w:val="none" w:sz="0" w:space="0" w:color="auto"/>
              </w:divBdr>
              <w:divsChild>
                <w:div w:id="775446549">
                  <w:marLeft w:val="0"/>
                  <w:marRight w:val="0"/>
                  <w:marTop w:val="0"/>
                  <w:marBottom w:val="0"/>
                  <w:divBdr>
                    <w:top w:val="none" w:sz="0" w:space="0" w:color="auto"/>
                    <w:left w:val="none" w:sz="0" w:space="0" w:color="auto"/>
                    <w:bottom w:val="none" w:sz="0" w:space="0" w:color="auto"/>
                    <w:right w:val="none" w:sz="0" w:space="0" w:color="auto"/>
                  </w:divBdr>
                  <w:divsChild>
                    <w:div w:id="130115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3487644">
          <w:marLeft w:val="0"/>
          <w:marRight w:val="0"/>
          <w:marTop w:val="0"/>
          <w:marBottom w:val="0"/>
          <w:divBdr>
            <w:top w:val="none" w:sz="0" w:space="0" w:color="auto"/>
            <w:left w:val="none" w:sz="0" w:space="0" w:color="auto"/>
            <w:bottom w:val="none" w:sz="0" w:space="0" w:color="auto"/>
            <w:right w:val="none" w:sz="0" w:space="0" w:color="auto"/>
          </w:divBdr>
          <w:divsChild>
            <w:div w:id="1568685340">
              <w:marLeft w:val="0"/>
              <w:marRight w:val="0"/>
              <w:marTop w:val="0"/>
              <w:marBottom w:val="0"/>
              <w:divBdr>
                <w:top w:val="none" w:sz="0" w:space="0" w:color="auto"/>
                <w:left w:val="none" w:sz="0" w:space="0" w:color="auto"/>
                <w:bottom w:val="none" w:sz="0" w:space="0" w:color="auto"/>
                <w:right w:val="none" w:sz="0" w:space="0" w:color="auto"/>
              </w:divBdr>
              <w:divsChild>
                <w:div w:id="837428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eorge.gov.za/planning-and-development-cat/land-use-applications/land-use-submissions/"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pnako@george.gov.za"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pnako@george.gov.za" TargetMode="External"/><Relationship Id="rId11" Type="http://schemas.openxmlformats.org/officeDocument/2006/relationships/hyperlink" Target="mailto:janvrolijk@jvtownplanner.co.za" TargetMode="External"/><Relationship Id="rId5" Type="http://schemas.openxmlformats.org/officeDocument/2006/relationships/image" Target="media/image1.png"/><Relationship Id="rId10" Type="http://schemas.openxmlformats.org/officeDocument/2006/relationships/hyperlink" Target="https://www.george.gov.za/planning-and-development-cat/land-use-applications/land-use-submissions/" TargetMode="External"/><Relationship Id="rId4" Type="http://schemas.openxmlformats.org/officeDocument/2006/relationships/webSettings" Target="webSettings.xml"/><Relationship Id="rId9" Type="http://schemas.openxmlformats.org/officeDocument/2006/relationships/hyperlink" Target="mailto:janvrolijk@jvtownplanner.co.z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1299</Words>
  <Characters>7410</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ILANE HUYSER</dc:creator>
  <cp:lastModifiedBy>janvrolijk@jvtownplanner.co.za</cp:lastModifiedBy>
  <cp:revision>2</cp:revision>
  <cp:lastPrinted>2026-05-05T06:46:00Z</cp:lastPrinted>
  <dcterms:created xsi:type="dcterms:W3CDTF">2026-05-05T06:55:00Z</dcterms:created>
  <dcterms:modified xsi:type="dcterms:W3CDTF">2026-05-05T06:55:00Z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Adobe InDesign 16.1 (Windows)</vt:lpwstr>
  </property>
</Properties>
</file>