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6A4C1C" w14:textId="5A78A829" w:rsidR="003876CD" w:rsidRDefault="00F11A57" w:rsidP="00052BCD">
      <w:pPr>
        <w:pStyle w:val="BodyText"/>
        <w:tabs>
          <w:tab w:val="left" w:pos="16018"/>
        </w:tabs>
        <w:kinsoku w:val="0"/>
        <w:overflowPunct w:val="0"/>
        <w:spacing w:before="8"/>
        <w:rPr>
          <w:rFonts w:ascii="Times New Roman" w:hAnsi="Times New Roman" w:cs="Times New Roman"/>
          <w:sz w:val="17"/>
          <w:szCs w:val="17"/>
        </w:rPr>
      </w:pPr>
      <w:r>
        <w:rPr>
          <w:noProof/>
          <w:lang w:val="en-GB" w:eastAsia="en-GB"/>
        </w:rPr>
        <mc:AlternateContent>
          <mc:Choice Requires="wps">
            <w:drawing>
              <wp:anchor distT="0" distB="0" distL="114300" distR="114300" simplePos="0" relativeHeight="251660288" behindDoc="1" locked="0" layoutInCell="0" allowOverlap="1" wp14:anchorId="69D89DCF" wp14:editId="4E16C461">
                <wp:simplePos x="0" y="0"/>
                <wp:positionH relativeFrom="page">
                  <wp:posOffset>0</wp:posOffset>
                </wp:positionH>
                <wp:positionV relativeFrom="page">
                  <wp:posOffset>0</wp:posOffset>
                </wp:positionV>
                <wp:extent cx="10744835" cy="1202690"/>
                <wp:effectExtent l="0" t="0" r="0" b="0"/>
                <wp:wrapNone/>
                <wp:docPr id="7"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744835" cy="1202690"/>
                        </a:xfrm>
                        <a:custGeom>
                          <a:avLst/>
                          <a:gdLst>
                            <a:gd name="T0" fmla="*/ 16821 w 16821"/>
                            <a:gd name="T1" fmla="*/ 0 h 1894"/>
                            <a:gd name="T2" fmla="*/ 0 w 16821"/>
                            <a:gd name="T3" fmla="*/ 0 h 1894"/>
                            <a:gd name="T4" fmla="*/ 0 w 16821"/>
                            <a:gd name="T5" fmla="*/ 1893 h 1894"/>
                            <a:gd name="T6" fmla="*/ 10639 w 16821"/>
                            <a:gd name="T7" fmla="*/ 1893 h 1894"/>
                            <a:gd name="T8" fmla="*/ 10721 w 16821"/>
                            <a:gd name="T9" fmla="*/ 1891 h 1894"/>
                            <a:gd name="T10" fmla="*/ 10803 w 16821"/>
                            <a:gd name="T11" fmla="*/ 1886 h 1894"/>
                            <a:gd name="T12" fmla="*/ 10885 w 16821"/>
                            <a:gd name="T13" fmla="*/ 1878 h 1894"/>
                            <a:gd name="T14" fmla="*/ 10966 w 16821"/>
                            <a:gd name="T15" fmla="*/ 1866 h 1894"/>
                            <a:gd name="T16" fmla="*/ 11046 w 16821"/>
                            <a:gd name="T17" fmla="*/ 1851 h 1894"/>
                            <a:gd name="T18" fmla="*/ 11126 w 16821"/>
                            <a:gd name="T19" fmla="*/ 1833 h 1894"/>
                            <a:gd name="T20" fmla="*/ 11205 w 16821"/>
                            <a:gd name="T21" fmla="*/ 1812 h 1894"/>
                            <a:gd name="T22" fmla="*/ 11283 w 16821"/>
                            <a:gd name="T23" fmla="*/ 1788 h 1894"/>
                            <a:gd name="T24" fmla="*/ 11360 w 16821"/>
                            <a:gd name="T25" fmla="*/ 1760 h 1894"/>
                            <a:gd name="T26" fmla="*/ 11435 w 16821"/>
                            <a:gd name="T27" fmla="*/ 1729 h 1894"/>
                            <a:gd name="T28" fmla="*/ 11510 w 16821"/>
                            <a:gd name="T29" fmla="*/ 1696 h 1894"/>
                            <a:gd name="T30" fmla="*/ 11584 w 16821"/>
                            <a:gd name="T31" fmla="*/ 1659 h 1894"/>
                            <a:gd name="T32" fmla="*/ 11656 w 16821"/>
                            <a:gd name="T33" fmla="*/ 1619 h 1894"/>
                            <a:gd name="T34" fmla="*/ 12204 w 16821"/>
                            <a:gd name="T35" fmla="*/ 1300 h 1894"/>
                            <a:gd name="T36" fmla="*/ 12275 w 16821"/>
                            <a:gd name="T37" fmla="*/ 1260 h 1894"/>
                            <a:gd name="T38" fmla="*/ 12348 w 16821"/>
                            <a:gd name="T39" fmla="*/ 1223 h 1894"/>
                            <a:gd name="T40" fmla="*/ 12421 w 16821"/>
                            <a:gd name="T41" fmla="*/ 1188 h 1894"/>
                            <a:gd name="T42" fmla="*/ 12495 w 16821"/>
                            <a:gd name="T43" fmla="*/ 1155 h 1894"/>
                            <a:gd name="T44" fmla="*/ 12570 w 16821"/>
                            <a:gd name="T45" fmla="*/ 1124 h 1894"/>
                            <a:gd name="T46" fmla="*/ 12646 w 16821"/>
                            <a:gd name="T47" fmla="*/ 1096 h 1894"/>
                            <a:gd name="T48" fmla="*/ 12722 w 16821"/>
                            <a:gd name="T49" fmla="*/ 1070 h 1894"/>
                            <a:gd name="T50" fmla="*/ 12800 w 16821"/>
                            <a:gd name="T51" fmla="*/ 1047 h 1894"/>
                            <a:gd name="T52" fmla="*/ 12878 w 16821"/>
                            <a:gd name="T53" fmla="*/ 1026 h 1894"/>
                            <a:gd name="T54" fmla="*/ 12956 w 16821"/>
                            <a:gd name="T55" fmla="*/ 1007 h 1894"/>
                            <a:gd name="T56" fmla="*/ 13036 w 16821"/>
                            <a:gd name="T57" fmla="*/ 991 h 1894"/>
                            <a:gd name="T58" fmla="*/ 13115 w 16821"/>
                            <a:gd name="T59" fmla="*/ 977 h 1894"/>
                            <a:gd name="T60" fmla="*/ 13196 w 16821"/>
                            <a:gd name="T61" fmla="*/ 966 h 1894"/>
                            <a:gd name="T62" fmla="*/ 13276 w 16821"/>
                            <a:gd name="T63" fmla="*/ 957 h 1894"/>
                            <a:gd name="T64" fmla="*/ 13357 w 16821"/>
                            <a:gd name="T65" fmla="*/ 951 h 1894"/>
                            <a:gd name="T66" fmla="*/ 13438 w 16821"/>
                            <a:gd name="T67" fmla="*/ 947 h 1894"/>
                            <a:gd name="T68" fmla="*/ 13520 w 16821"/>
                            <a:gd name="T69" fmla="*/ 946 h 1894"/>
                            <a:gd name="T70" fmla="*/ 16821 w 16821"/>
                            <a:gd name="T71" fmla="*/ 946 h 1894"/>
                            <a:gd name="T72" fmla="*/ 16821 w 16821"/>
                            <a:gd name="T73" fmla="*/ 0 h 18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16821" h="1894">
                              <a:moveTo>
                                <a:pt x="16821" y="0"/>
                              </a:moveTo>
                              <a:lnTo>
                                <a:pt x="0" y="0"/>
                              </a:lnTo>
                              <a:lnTo>
                                <a:pt x="0" y="1893"/>
                              </a:lnTo>
                              <a:lnTo>
                                <a:pt x="10639" y="1893"/>
                              </a:lnTo>
                              <a:lnTo>
                                <a:pt x="10721" y="1891"/>
                              </a:lnTo>
                              <a:lnTo>
                                <a:pt x="10803" y="1886"/>
                              </a:lnTo>
                              <a:lnTo>
                                <a:pt x="10885" y="1878"/>
                              </a:lnTo>
                              <a:lnTo>
                                <a:pt x="10966" y="1866"/>
                              </a:lnTo>
                              <a:lnTo>
                                <a:pt x="11046" y="1851"/>
                              </a:lnTo>
                              <a:lnTo>
                                <a:pt x="11126" y="1833"/>
                              </a:lnTo>
                              <a:lnTo>
                                <a:pt x="11205" y="1812"/>
                              </a:lnTo>
                              <a:lnTo>
                                <a:pt x="11283" y="1788"/>
                              </a:lnTo>
                              <a:lnTo>
                                <a:pt x="11360" y="1760"/>
                              </a:lnTo>
                              <a:lnTo>
                                <a:pt x="11435" y="1729"/>
                              </a:lnTo>
                              <a:lnTo>
                                <a:pt x="11510" y="1696"/>
                              </a:lnTo>
                              <a:lnTo>
                                <a:pt x="11584" y="1659"/>
                              </a:lnTo>
                              <a:lnTo>
                                <a:pt x="11656" y="1619"/>
                              </a:lnTo>
                              <a:lnTo>
                                <a:pt x="12204" y="1300"/>
                              </a:lnTo>
                              <a:lnTo>
                                <a:pt x="12275" y="1260"/>
                              </a:lnTo>
                              <a:lnTo>
                                <a:pt x="12348" y="1223"/>
                              </a:lnTo>
                              <a:lnTo>
                                <a:pt x="12421" y="1188"/>
                              </a:lnTo>
                              <a:lnTo>
                                <a:pt x="12495" y="1155"/>
                              </a:lnTo>
                              <a:lnTo>
                                <a:pt x="12570" y="1124"/>
                              </a:lnTo>
                              <a:lnTo>
                                <a:pt x="12646" y="1096"/>
                              </a:lnTo>
                              <a:lnTo>
                                <a:pt x="12722" y="1070"/>
                              </a:lnTo>
                              <a:lnTo>
                                <a:pt x="12800" y="1047"/>
                              </a:lnTo>
                              <a:lnTo>
                                <a:pt x="12878" y="1026"/>
                              </a:lnTo>
                              <a:lnTo>
                                <a:pt x="12956" y="1007"/>
                              </a:lnTo>
                              <a:lnTo>
                                <a:pt x="13036" y="991"/>
                              </a:lnTo>
                              <a:lnTo>
                                <a:pt x="13115" y="977"/>
                              </a:lnTo>
                              <a:lnTo>
                                <a:pt x="13196" y="966"/>
                              </a:lnTo>
                              <a:lnTo>
                                <a:pt x="13276" y="957"/>
                              </a:lnTo>
                              <a:lnTo>
                                <a:pt x="13357" y="951"/>
                              </a:lnTo>
                              <a:lnTo>
                                <a:pt x="13438" y="947"/>
                              </a:lnTo>
                              <a:lnTo>
                                <a:pt x="13520" y="946"/>
                              </a:lnTo>
                              <a:lnTo>
                                <a:pt x="16821" y="946"/>
                              </a:lnTo>
                              <a:lnTo>
                                <a:pt x="16821" y="0"/>
                              </a:lnTo>
                              <a:close/>
                            </a:path>
                          </a:pathLst>
                        </a:custGeom>
                        <a:solidFill>
                          <a:srgbClr val="D926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58DC845" id="Freeform 5" o:spid="_x0000_s1026" style="position:absolute;margin-left:0;margin-top:0;width:846.05pt;height:94.7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6821,18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" o:allowincell="f" path="m16821,l,,,1893r10639,l10721,1891r82,-5l10885,1878r81,-12l11046,1851r80,-18l11205,1812r78,-24l11360,1760r75,-31l11510,1696r74,-37l11656,1619r548,-319l12275,1260r73,-37l12421,1188r74,-33l12570,1124r76,-28l12722,1070r78,-23l12878,1026r78,-19l13036,991r79,-14l13196,966r80,-9l13357,951r81,-4l13520,946r3301,l16821,xe" fillcolor="#d92631" stroked="f">
                <v:path arrowok="t" o:connecttype="custom" o:connectlocs="10744835,0;0,0;0,1202055;6795928,1202055;6848307,1200785;6900687,1197610;6953066,1192530;7004807,1184910;7055909,1175385;7107011,1163955;7157474,1150620;7207299,1135380;7256484,1117600;7304393,1097915;7352301,1076960;7399570,1053465;7445562,1028065;7795611,825500;7840964,800100;7887594,776605;7934225,754380;7981494,733425;8029402,713740;8077949,695960;8126496,679450;8176321,664845;8226145,651510;8275969,639445;8327071,629285;8377535,620395;8429275,613410;8480377,607695;8532118,603885;8583859,601345;8636239,600710;10744835,600710;10744835,0" o:connectangles="0,0,0,0,0,0,0,0,0,0,0,0,0,0,0,0,0,0,0,0,0,0,0,0,0,0,0,0,0,0,0,0,0,0,0,0,0"/>
                <w10:wrap anchorx="page" anchory="page"/>
              </v:shape>
            </w:pict>
          </mc:Fallback>
        </mc:AlternateContent>
      </w:r>
      <w:r>
        <w:rPr>
          <w:noProof/>
          <w:lang w:val="en-GB" w:eastAsia="en-GB"/>
        </w:rPr>
        <w:drawing>
          <wp:anchor distT="0" distB="0" distL="114300" distR="114300" simplePos="0" relativeHeight="251662336" behindDoc="0" locked="0" layoutInCell="0" allowOverlap="1" wp14:anchorId="362B00B1" wp14:editId="0A4DC01D">
            <wp:simplePos x="0" y="0"/>
            <wp:positionH relativeFrom="page">
              <wp:posOffset>8722360</wp:posOffset>
            </wp:positionH>
            <wp:positionV relativeFrom="page">
              <wp:posOffset>0</wp:posOffset>
            </wp:positionV>
            <wp:extent cx="1676400" cy="107950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76400" cy="1079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8F6AE27" w14:textId="3FF133C2" w:rsidR="003876CD" w:rsidRDefault="00F11A57">
      <w:pPr>
        <w:pStyle w:val="Title"/>
        <w:kinsoku w:val="0"/>
        <w:overflowPunct w:val="0"/>
        <w:spacing w:before="84"/>
        <w:rPr>
          <w:color w:val="FFFFFF"/>
        </w:rPr>
      </w:pPr>
      <w:r>
        <w:rPr>
          <w:noProof/>
          <w:lang w:val="en-GB" w:eastAsia="en-GB"/>
        </w:rPr>
        <mc:AlternateContent>
          <mc:Choice Requires="wps">
            <w:drawing>
              <wp:anchor distT="0" distB="0" distL="114300" distR="114300" simplePos="0" relativeHeight="251659264" behindDoc="1" locked="0" layoutInCell="0" allowOverlap="1" wp14:anchorId="2AC64EC2" wp14:editId="0858563E">
                <wp:simplePos x="0" y="0"/>
                <wp:positionH relativeFrom="page">
                  <wp:posOffset>7050405</wp:posOffset>
                </wp:positionH>
                <wp:positionV relativeFrom="page">
                  <wp:posOffset>452755</wp:posOffset>
                </wp:positionV>
                <wp:extent cx="3694430" cy="536575"/>
                <wp:effectExtent l="0" t="0" r="0" b="0"/>
                <wp:wrapNone/>
                <wp:docPr id="5"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94430" cy="536575"/>
                        </a:xfrm>
                        <a:custGeom>
                          <a:avLst/>
                          <a:gdLst>
                            <a:gd name="T0" fmla="*/ 5716 w 5717"/>
                            <a:gd name="T1" fmla="*/ 0 h 845"/>
                            <a:gd name="T2" fmla="*/ 0 w 5717"/>
                            <a:gd name="T3" fmla="*/ 0 h 845"/>
                            <a:gd name="T4" fmla="*/ 0 w 5717"/>
                            <a:gd name="T5" fmla="*/ 844 h 845"/>
                            <a:gd name="T6" fmla="*/ 5716 w 5717"/>
                            <a:gd name="T7" fmla="*/ 844 h 845"/>
                            <a:gd name="T8" fmla="*/ 5716 w 5717"/>
                            <a:gd name="T9" fmla="*/ 0 h 845"/>
                          </a:gdLst>
                          <a:ahLst/>
                          <a:cxnLst>
                            <a:cxn ang="0">
                              <a:pos x="T0" y="T1"/>
                            </a:cxn>
                            <a:cxn ang="0">
                              <a:pos x="T2" y="T3"/>
                            </a:cxn>
                            <a:cxn ang="0">
                              <a:pos x="T4" y="T5"/>
                            </a:cxn>
                            <a:cxn ang="0">
                              <a:pos x="T6" y="T7"/>
                            </a:cxn>
                            <a:cxn ang="0">
                              <a:pos x="T8" y="T9"/>
                            </a:cxn>
                          </a:cxnLst>
                          <a:rect l="0" t="0" r="r" b="b"/>
                          <a:pathLst>
                            <a:path w="5717" h="845">
                              <a:moveTo>
                                <a:pt x="5716" y="0"/>
                              </a:moveTo>
                              <a:lnTo>
                                <a:pt x="0" y="0"/>
                              </a:lnTo>
                              <a:lnTo>
                                <a:pt x="0" y="844"/>
                              </a:lnTo>
                              <a:lnTo>
                                <a:pt x="5716" y="844"/>
                              </a:lnTo>
                              <a:lnTo>
                                <a:pt x="5716" y="0"/>
                              </a:lnTo>
                              <a:close/>
                            </a:path>
                          </a:pathLst>
                        </a:custGeom>
                        <a:solidFill>
                          <a:srgbClr val="E2DDC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7B0566B" id="Freeform 7" o:spid="_x0000_s1026" style="position:absolute;margin-left:555.15pt;margin-top:35.65pt;width:290.9pt;height:42.2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5717,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" o:allowincell="f" path="m5716,l,,,844r5716,l5716,xe" fillcolor="#e2ddcb" stroked="f">
                <v:path arrowok="t" o:connecttype="custom" o:connectlocs="3693784,0;0,0;0,535940;3693784,535940;3693784,0" o:connectangles="0,0,0,0,0"/>
                <w10:wrap anchorx="page" anchory="page"/>
              </v:shape>
            </w:pict>
          </mc:Fallback>
        </mc:AlternateContent>
      </w:r>
      <w:r w:rsidR="003876CD">
        <w:rPr>
          <w:color w:val="FFFFFF"/>
        </w:rPr>
        <w:t>NOTICE</w:t>
      </w:r>
    </w:p>
    <w:p w14:paraId="5A840228" w14:textId="196C17CF" w:rsidR="003876CD" w:rsidRDefault="00F11A57" w:rsidP="00F11A57">
      <w:pPr>
        <w:pStyle w:val="Title"/>
        <w:tabs>
          <w:tab w:val="left" w:pos="12945"/>
        </w:tabs>
        <w:kinsoku w:val="0"/>
        <w:overflowPunct w:val="0"/>
        <w:rPr>
          <w:color w:val="FFFFFF"/>
        </w:rPr>
      </w:pPr>
      <w:r>
        <w:rPr>
          <w:noProof/>
          <w:lang w:val="en-GB" w:eastAsia="en-GB"/>
        </w:rPr>
        <mc:AlternateContent>
          <mc:Choice Requires="wps">
            <w:drawing>
              <wp:anchor distT="0" distB="0" distL="114300" distR="114300" simplePos="0" relativeHeight="251658240" behindDoc="0" locked="0" layoutInCell="0" allowOverlap="1" wp14:anchorId="14C834C2" wp14:editId="5E951C50">
                <wp:simplePos x="0" y="0"/>
                <wp:positionH relativeFrom="page">
                  <wp:posOffset>5345430</wp:posOffset>
                </wp:positionH>
                <wp:positionV relativeFrom="paragraph">
                  <wp:posOffset>722630</wp:posOffset>
                </wp:positionV>
                <wp:extent cx="635" cy="6223000"/>
                <wp:effectExtent l="0" t="0" r="0" b="0"/>
                <wp:wrapNone/>
                <wp:docPr id="4"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 cy="6223000"/>
                        </a:xfrm>
                        <a:custGeom>
                          <a:avLst/>
                          <a:gdLst>
                            <a:gd name="T0" fmla="*/ 0 w 1"/>
                            <a:gd name="T1" fmla="*/ 0 h 9800"/>
                            <a:gd name="T2" fmla="*/ 0 w 1"/>
                            <a:gd name="T3" fmla="*/ 9799 h 9800"/>
                          </a:gdLst>
                          <a:ahLst/>
                          <a:cxnLst>
                            <a:cxn ang="0">
                              <a:pos x="T0" y="T1"/>
                            </a:cxn>
                            <a:cxn ang="0">
                              <a:pos x="T2" y="T3"/>
                            </a:cxn>
                          </a:cxnLst>
                          <a:rect l="0" t="0" r="r" b="b"/>
                          <a:pathLst>
                            <a:path w="1" h="9800">
                              <a:moveTo>
                                <a:pt x="0" y="0"/>
                              </a:moveTo>
                              <a:lnTo>
                                <a:pt x="0" y="9799"/>
                              </a:lnTo>
                            </a:path>
                          </a:pathLst>
                        </a:custGeom>
                        <a:noFill/>
                        <a:ln w="2540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polyline w14:anchorId="7F5EFA22" id="Freeform 8"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420.9pt,56.9pt,420.9pt,546.85pt" coordsize="1,9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" o:allowincell="f" filled="f" strokecolor="#231f20" strokeweight="2pt">
                <v:path arrowok="t" o:connecttype="custom" o:connectlocs="0,0;0,6222365" o:connectangles="0,0"/>
                <w10:wrap anchorx="page"/>
              </v:polyline>
            </w:pict>
          </mc:Fallback>
        </mc:AlternateContent>
      </w:r>
      <w:r w:rsidR="003876CD" w:rsidRPr="00175FFA">
        <w:rPr>
          <w:color w:val="FFFFFF"/>
        </w:rPr>
        <w:t>KENNISGEWING</w:t>
      </w:r>
      <w:r>
        <w:rPr>
          <w:color w:val="FFFFFF"/>
        </w:rPr>
        <w:tab/>
      </w:r>
    </w:p>
    <w:p w14:paraId="0274FFCA" w14:textId="77777777" w:rsidR="007A3464" w:rsidRDefault="007A3464">
      <w:pPr>
        <w:pStyle w:val="BodyText"/>
        <w:kinsoku w:val="0"/>
        <w:overflowPunct w:val="0"/>
        <w:spacing w:before="8"/>
        <w:rPr>
          <w:b/>
          <w:bCs/>
          <w:sz w:val="28"/>
          <w:szCs w:val="28"/>
        </w:rPr>
      </w:pPr>
    </w:p>
    <w:p w14:paraId="4084A004" w14:textId="77777777" w:rsidR="00F831BF" w:rsidRDefault="00F831BF">
      <w:pPr>
        <w:pStyle w:val="BodyText"/>
        <w:kinsoku w:val="0"/>
        <w:overflowPunct w:val="0"/>
        <w:spacing w:before="8"/>
        <w:rPr>
          <w:b/>
          <w:bCs/>
          <w:sz w:val="28"/>
          <w:szCs w:val="28"/>
        </w:rPr>
        <w:sectPr w:rsidR="00F831BF" w:rsidSect="00052BCD">
          <w:type w:val="continuous"/>
          <w:pgSz w:w="16840" w:h="11910" w:orient="landscape"/>
          <w:pgMar w:top="0" w:right="360" w:bottom="0" w:left="340" w:header="720" w:footer="720" w:gutter="0"/>
          <w:cols w:space="720"/>
          <w:noEndnote/>
        </w:sectPr>
      </w:pPr>
    </w:p>
    <w:p w14:paraId="6542A4CD" w14:textId="7DCAF433" w:rsidR="00F11A57" w:rsidRPr="009426F1" w:rsidRDefault="00F11A57" w:rsidP="00AC44CA">
      <w:pPr>
        <w:pStyle w:val="BodyText"/>
        <w:kinsoku w:val="0"/>
        <w:overflowPunct w:val="0"/>
        <w:ind w:left="1440" w:right="2135" w:firstLine="720"/>
        <w:jc w:val="center"/>
        <w:rPr>
          <w:b/>
          <w:color w:val="231F20"/>
          <w:sz w:val="14"/>
          <w:szCs w:val="16"/>
        </w:rPr>
      </w:pPr>
      <w:r w:rsidRPr="009426F1">
        <w:rPr>
          <w:b/>
          <w:noProof/>
          <w:sz w:val="14"/>
          <w:szCs w:val="16"/>
          <w:lang w:val="en-GB" w:eastAsia="en-GB"/>
        </w:rPr>
        <w:lastRenderedPageBreak/>
        <mc:AlternateContent>
          <mc:Choice Requires="wpg">
            <w:drawing>
              <wp:anchor distT="0" distB="0" distL="114300" distR="114300" simplePos="0" relativeHeight="251661312" behindDoc="1" locked="0" layoutInCell="0" allowOverlap="1" wp14:anchorId="1FE9DD39" wp14:editId="20E214EF">
                <wp:simplePos x="0" y="0"/>
                <wp:positionH relativeFrom="column">
                  <wp:posOffset>-215900</wp:posOffset>
                </wp:positionH>
                <wp:positionV relativeFrom="paragraph">
                  <wp:posOffset>-1221740</wp:posOffset>
                </wp:positionV>
                <wp:extent cx="10744835" cy="120269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744835" cy="1202690"/>
                          <a:chOff x="0" y="39"/>
                          <a:chExt cx="16821" cy="1894"/>
                        </a:xfrm>
                      </wpg:grpSpPr>
                      <wps:wsp>
                        <wps:cNvPr id="9" name="Freeform 3"/>
                        <wps:cNvSpPr>
                          <a:spLocks/>
                        </wps:cNvSpPr>
                        <wps:spPr bwMode="auto">
                          <a:xfrm>
                            <a:off x="0" y="39"/>
                            <a:ext cx="16821" cy="1894"/>
                          </a:xfrm>
                          <a:custGeom>
                            <a:avLst/>
                            <a:gdLst>
                              <a:gd name="T0" fmla="*/ 13384 w 16821"/>
                              <a:gd name="T1" fmla="*/ 793 h 1894"/>
                              <a:gd name="T2" fmla="*/ 13221 w 16821"/>
                              <a:gd name="T3" fmla="*/ 798 h 1894"/>
                              <a:gd name="T4" fmla="*/ 13060 w 16821"/>
                              <a:gd name="T5" fmla="*/ 813 h 1894"/>
                              <a:gd name="T6" fmla="*/ 12900 w 16821"/>
                              <a:gd name="T7" fmla="*/ 838 h 1894"/>
                              <a:gd name="T8" fmla="*/ 12742 w 16821"/>
                              <a:gd name="T9" fmla="*/ 873 h 1894"/>
                              <a:gd name="T10" fmla="*/ 12586 w 16821"/>
                              <a:gd name="T11" fmla="*/ 917 h 1894"/>
                              <a:gd name="T12" fmla="*/ 12434 w 16821"/>
                              <a:gd name="T13" fmla="*/ 971 h 1894"/>
                              <a:gd name="T14" fmla="*/ 12285 w 16821"/>
                              <a:gd name="T15" fmla="*/ 1034 h 1894"/>
                              <a:gd name="T16" fmla="*/ 12140 w 16821"/>
                              <a:gd name="T17" fmla="*/ 1107 h 1894"/>
                              <a:gd name="T18" fmla="*/ 11520 w 16821"/>
                              <a:gd name="T19" fmla="*/ 1465 h 1894"/>
                              <a:gd name="T20" fmla="*/ 11374 w 16821"/>
                              <a:gd name="T21" fmla="*/ 1542 h 1894"/>
                              <a:gd name="T22" fmla="*/ 11224 w 16821"/>
                              <a:gd name="T23" fmla="*/ 1607 h 1894"/>
                              <a:gd name="T24" fmla="*/ 11069 w 16821"/>
                              <a:gd name="T25" fmla="*/ 1659 h 1894"/>
                              <a:gd name="T26" fmla="*/ 10910 w 16821"/>
                              <a:gd name="T27" fmla="*/ 1698 h 1894"/>
                              <a:gd name="T28" fmla="*/ 10749 w 16821"/>
                              <a:gd name="T29" fmla="*/ 1724 h 1894"/>
                              <a:gd name="T30" fmla="*/ 10585 w 16821"/>
                              <a:gd name="T31" fmla="*/ 1738 h 1894"/>
                              <a:gd name="T32" fmla="*/ 0 w 16821"/>
                              <a:gd name="T33" fmla="*/ 1739 h 1894"/>
                              <a:gd name="T34" fmla="*/ 10639 w 16821"/>
                              <a:gd name="T35" fmla="*/ 1893 h 1894"/>
                              <a:gd name="T36" fmla="*/ 10803 w 16821"/>
                              <a:gd name="T37" fmla="*/ 1886 h 1894"/>
                              <a:gd name="T38" fmla="*/ 10966 w 16821"/>
                              <a:gd name="T39" fmla="*/ 1866 h 1894"/>
                              <a:gd name="T40" fmla="*/ 11126 w 16821"/>
                              <a:gd name="T41" fmla="*/ 1833 h 1894"/>
                              <a:gd name="T42" fmla="*/ 11283 w 16821"/>
                              <a:gd name="T43" fmla="*/ 1788 h 1894"/>
                              <a:gd name="T44" fmla="*/ 11435 w 16821"/>
                              <a:gd name="T45" fmla="*/ 1729 h 1894"/>
                              <a:gd name="T46" fmla="*/ 11583 w 16821"/>
                              <a:gd name="T47" fmla="*/ 1659 h 1894"/>
                              <a:gd name="T48" fmla="*/ 12204 w 16821"/>
                              <a:gd name="T49" fmla="*/ 1300 h 1894"/>
                              <a:gd name="T50" fmla="*/ 12348 w 16821"/>
                              <a:gd name="T51" fmla="*/ 1223 h 1894"/>
                              <a:gd name="T52" fmla="*/ 12495 w 16821"/>
                              <a:gd name="T53" fmla="*/ 1155 h 1894"/>
                              <a:gd name="T54" fmla="*/ 12646 w 16821"/>
                              <a:gd name="T55" fmla="*/ 1096 h 1894"/>
                              <a:gd name="T56" fmla="*/ 12800 w 16821"/>
                              <a:gd name="T57" fmla="*/ 1047 h 1894"/>
                              <a:gd name="T58" fmla="*/ 12956 w 16821"/>
                              <a:gd name="T59" fmla="*/ 1007 h 1894"/>
                              <a:gd name="T60" fmla="*/ 13115 w 16821"/>
                              <a:gd name="T61" fmla="*/ 977 h 1894"/>
                              <a:gd name="T62" fmla="*/ 13276 w 16821"/>
                              <a:gd name="T63" fmla="*/ 957 h 1894"/>
                              <a:gd name="T64" fmla="*/ 13438 w 16821"/>
                              <a:gd name="T65" fmla="*/ 947 h 1894"/>
                              <a:gd name="T66" fmla="*/ 16821 w 16821"/>
                              <a:gd name="T67" fmla="*/ 946 h 18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16821" h="1894">
                                <a:moveTo>
                                  <a:pt x="16821" y="793"/>
                                </a:moveTo>
                                <a:lnTo>
                                  <a:pt x="13384" y="793"/>
                                </a:lnTo>
                                <a:lnTo>
                                  <a:pt x="13302" y="794"/>
                                </a:lnTo>
                                <a:lnTo>
                                  <a:pt x="13221" y="798"/>
                                </a:lnTo>
                                <a:lnTo>
                                  <a:pt x="13140" y="804"/>
                                </a:lnTo>
                                <a:lnTo>
                                  <a:pt x="13060" y="813"/>
                                </a:lnTo>
                                <a:lnTo>
                                  <a:pt x="12979" y="824"/>
                                </a:lnTo>
                                <a:lnTo>
                                  <a:pt x="12900" y="838"/>
                                </a:lnTo>
                                <a:lnTo>
                                  <a:pt x="12820" y="854"/>
                                </a:lnTo>
                                <a:lnTo>
                                  <a:pt x="12742" y="873"/>
                                </a:lnTo>
                                <a:lnTo>
                                  <a:pt x="12664" y="894"/>
                                </a:lnTo>
                                <a:lnTo>
                                  <a:pt x="12586" y="917"/>
                                </a:lnTo>
                                <a:lnTo>
                                  <a:pt x="12510" y="943"/>
                                </a:lnTo>
                                <a:lnTo>
                                  <a:pt x="12434" y="971"/>
                                </a:lnTo>
                                <a:lnTo>
                                  <a:pt x="12359" y="1001"/>
                                </a:lnTo>
                                <a:lnTo>
                                  <a:pt x="12285" y="1034"/>
                                </a:lnTo>
                                <a:lnTo>
                                  <a:pt x="12212" y="1070"/>
                                </a:lnTo>
                                <a:lnTo>
                                  <a:pt x="12140" y="1107"/>
                                </a:lnTo>
                                <a:lnTo>
                                  <a:pt x="12068" y="1147"/>
                                </a:lnTo>
                                <a:lnTo>
                                  <a:pt x="11520" y="1465"/>
                                </a:lnTo>
                                <a:lnTo>
                                  <a:pt x="11448" y="1505"/>
                                </a:lnTo>
                                <a:lnTo>
                                  <a:pt x="11374" y="1542"/>
                                </a:lnTo>
                                <a:lnTo>
                                  <a:pt x="11299" y="1576"/>
                                </a:lnTo>
                                <a:lnTo>
                                  <a:pt x="11224" y="1607"/>
                                </a:lnTo>
                                <a:lnTo>
                                  <a:pt x="11147" y="1634"/>
                                </a:lnTo>
                                <a:lnTo>
                                  <a:pt x="11069" y="1659"/>
                                </a:lnTo>
                                <a:lnTo>
                                  <a:pt x="10990" y="1680"/>
                                </a:lnTo>
                                <a:lnTo>
                                  <a:pt x="10910" y="1698"/>
                                </a:lnTo>
                                <a:lnTo>
                                  <a:pt x="10830" y="1713"/>
                                </a:lnTo>
                                <a:lnTo>
                                  <a:pt x="10749" y="1724"/>
                                </a:lnTo>
                                <a:lnTo>
                                  <a:pt x="10667" y="1733"/>
                                </a:lnTo>
                                <a:lnTo>
                                  <a:pt x="10585" y="1738"/>
                                </a:lnTo>
                                <a:lnTo>
                                  <a:pt x="10503" y="1739"/>
                                </a:lnTo>
                                <a:lnTo>
                                  <a:pt x="0" y="1739"/>
                                </a:lnTo>
                                <a:lnTo>
                                  <a:pt x="0" y="1893"/>
                                </a:lnTo>
                                <a:lnTo>
                                  <a:pt x="10639" y="1893"/>
                                </a:lnTo>
                                <a:lnTo>
                                  <a:pt x="10721" y="1891"/>
                                </a:lnTo>
                                <a:lnTo>
                                  <a:pt x="10803" y="1886"/>
                                </a:lnTo>
                                <a:lnTo>
                                  <a:pt x="10885" y="1878"/>
                                </a:lnTo>
                                <a:lnTo>
                                  <a:pt x="10966" y="1866"/>
                                </a:lnTo>
                                <a:lnTo>
                                  <a:pt x="11046" y="1851"/>
                                </a:lnTo>
                                <a:lnTo>
                                  <a:pt x="11126" y="1833"/>
                                </a:lnTo>
                                <a:lnTo>
                                  <a:pt x="11205" y="1812"/>
                                </a:lnTo>
                                <a:lnTo>
                                  <a:pt x="11283" y="1788"/>
                                </a:lnTo>
                                <a:lnTo>
                                  <a:pt x="11360" y="1760"/>
                                </a:lnTo>
                                <a:lnTo>
                                  <a:pt x="11435" y="1729"/>
                                </a:lnTo>
                                <a:lnTo>
                                  <a:pt x="11510" y="1696"/>
                                </a:lnTo>
                                <a:lnTo>
                                  <a:pt x="11583" y="1659"/>
                                </a:lnTo>
                                <a:lnTo>
                                  <a:pt x="11655" y="1619"/>
                                </a:lnTo>
                                <a:lnTo>
                                  <a:pt x="12204" y="1300"/>
                                </a:lnTo>
                                <a:lnTo>
                                  <a:pt x="12275" y="1260"/>
                                </a:lnTo>
                                <a:lnTo>
                                  <a:pt x="12348" y="1223"/>
                                </a:lnTo>
                                <a:lnTo>
                                  <a:pt x="12421" y="1188"/>
                                </a:lnTo>
                                <a:lnTo>
                                  <a:pt x="12495" y="1155"/>
                                </a:lnTo>
                                <a:lnTo>
                                  <a:pt x="12570" y="1124"/>
                                </a:lnTo>
                                <a:lnTo>
                                  <a:pt x="12646" y="1096"/>
                                </a:lnTo>
                                <a:lnTo>
                                  <a:pt x="12722" y="1070"/>
                                </a:lnTo>
                                <a:lnTo>
                                  <a:pt x="12800" y="1047"/>
                                </a:lnTo>
                                <a:lnTo>
                                  <a:pt x="12878" y="1026"/>
                                </a:lnTo>
                                <a:lnTo>
                                  <a:pt x="12956" y="1007"/>
                                </a:lnTo>
                                <a:lnTo>
                                  <a:pt x="13036" y="991"/>
                                </a:lnTo>
                                <a:lnTo>
                                  <a:pt x="13115" y="977"/>
                                </a:lnTo>
                                <a:lnTo>
                                  <a:pt x="13196" y="966"/>
                                </a:lnTo>
                                <a:lnTo>
                                  <a:pt x="13276" y="957"/>
                                </a:lnTo>
                                <a:lnTo>
                                  <a:pt x="13357" y="951"/>
                                </a:lnTo>
                                <a:lnTo>
                                  <a:pt x="13438" y="947"/>
                                </a:lnTo>
                                <a:lnTo>
                                  <a:pt x="13520" y="946"/>
                                </a:lnTo>
                                <a:lnTo>
                                  <a:pt x="16821" y="946"/>
                                </a:lnTo>
                                <a:lnTo>
                                  <a:pt x="16821" y="79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4"/>
                        <wps:cNvSpPr>
                          <a:spLocks/>
                        </wps:cNvSpPr>
                        <wps:spPr bwMode="auto">
                          <a:xfrm>
                            <a:off x="0" y="39"/>
                            <a:ext cx="16821" cy="1894"/>
                          </a:xfrm>
                          <a:custGeom>
                            <a:avLst/>
                            <a:gdLst>
                              <a:gd name="T0" fmla="*/ 16821 w 16821"/>
                              <a:gd name="T1" fmla="*/ 0 h 1894"/>
                              <a:gd name="T2" fmla="*/ 16814 w 16821"/>
                              <a:gd name="T3" fmla="*/ 0 h 1894"/>
                              <a:gd name="T4" fmla="*/ 16821 w 16821"/>
                              <a:gd name="T5" fmla="*/ 7 h 1894"/>
                              <a:gd name="T6" fmla="*/ 16821 w 16821"/>
                              <a:gd name="T7" fmla="*/ 0 h 1894"/>
                            </a:gdLst>
                            <a:ahLst/>
                            <a:cxnLst>
                              <a:cxn ang="0">
                                <a:pos x="T0" y="T1"/>
                              </a:cxn>
                              <a:cxn ang="0">
                                <a:pos x="T2" y="T3"/>
                              </a:cxn>
                              <a:cxn ang="0">
                                <a:pos x="T4" y="T5"/>
                              </a:cxn>
                              <a:cxn ang="0">
                                <a:pos x="T6" y="T7"/>
                              </a:cxn>
                            </a:cxnLst>
                            <a:rect l="0" t="0" r="r" b="b"/>
                            <a:pathLst>
                              <a:path w="16821" h="1894">
                                <a:moveTo>
                                  <a:pt x="16821" y="0"/>
                                </a:moveTo>
                                <a:lnTo>
                                  <a:pt x="16814" y="0"/>
                                </a:lnTo>
                                <a:lnTo>
                                  <a:pt x="16821" y="7"/>
                                </a:lnTo>
                                <a:lnTo>
                                  <a:pt x="1682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31003373" id="Group 2" o:spid="_x0000_s1026" style="position:absolute;margin-left:-17pt;margin-top:-96.2pt;width:846.05pt;height:94.7pt;z-index:-251655168" coordorigin=",39" coordsize="16821,18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" o:allowincell="f">
                <v:shape id="Freeform 3" o:spid="_x0000_s1027" style="position:absolute;top:39;width:16821;height:1894;visibility:visible;mso-wrap-style:square;v-text-anchor:top" coordsize="16821,18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" path="m16821,793r-3437,l13302,794r-81,4l13140,804r-80,9l12979,824r-79,14l12820,854r-78,19l12664,894r-78,23l12510,943r-76,28l12359,1001r-74,33l12212,1070r-72,37l12068,1147r-548,318l11448,1505r-74,37l11299,1576r-75,31l11147,1634r-78,25l10990,1680r-80,18l10830,1713r-81,11l10667,1733r-82,5l10503,1739,,1739r,154l10639,1893r82,-2l10803,1886r82,-8l10966,1866r80,-15l11126,1833r79,-21l11283,1788r77,-28l11435,1729r75,-33l11583,1659r72,-40l12204,1300r71,-40l12348,1223r73,-35l12495,1155r75,-31l12646,1096r76,-26l12800,1047r78,-21l12956,1007r80,-16l13115,977r81,-11l13276,957r81,-6l13438,947r82,-1l16821,946r,-153xe" stroked="f">
                  <v:path arrowok="t" o:connecttype="custom" o:connectlocs="13384,793;13221,798;13060,813;12900,838;12742,873;12586,917;12434,971;12285,1034;12140,1107;11520,1465;11374,1542;11224,1607;11069,1659;10910,1698;10749,1724;10585,1738;0,1739;10639,1893;10803,1886;10966,1866;11126,1833;11283,1788;11435,1729;11583,1659;12204,1300;12348,1223;12495,1155;12646,1096;12800,1047;12956,1007;13115,977;13276,957;13438,947;16821,946" o:connectangles="0,0,0,0,0,0,0,0,0,0,0,0,0,0,0,0,0,0,0,0,0,0,0,0,0,0,0,0,0,0,0,0,0,0"/>
                </v:shape>
                <v:shape id="Freeform 4" o:spid="_x0000_s1028" style="position:absolute;top:39;width:16821;height:1894;visibility:visible;mso-wrap-style:square;v-text-anchor:top" coordsize="16821,18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" path="m16821,r-7,l16821,7r,-7xe" stroked="f">
                  <v:path arrowok="t" o:connecttype="custom" o:connectlocs="16821,0;16814,0;16821,7;16821,0" o:connectangles="0,0,0,0"/>
                </v:shape>
              </v:group>
            </w:pict>
          </mc:Fallback>
        </mc:AlternateContent>
      </w:r>
      <w:r w:rsidRPr="009426F1">
        <w:rPr>
          <w:b/>
          <w:sz w:val="14"/>
          <w:szCs w:val="16"/>
        </w:rPr>
        <w:t>LAND</w:t>
      </w:r>
      <w:r w:rsidRPr="009426F1">
        <w:rPr>
          <w:b/>
          <w:sz w:val="12"/>
          <w:szCs w:val="16"/>
        </w:rPr>
        <w:t xml:space="preserve"> </w:t>
      </w:r>
      <w:r w:rsidRPr="009426F1">
        <w:rPr>
          <w:b/>
          <w:sz w:val="14"/>
          <w:szCs w:val="16"/>
        </w:rPr>
        <w:t>USE APPLICATION ADVERTISEMENT</w:t>
      </w:r>
    </w:p>
    <w:p w14:paraId="5C928EFD" w14:textId="77777777" w:rsidR="006677CA" w:rsidRPr="009426F1" w:rsidRDefault="006677CA" w:rsidP="000D6C60">
      <w:pPr>
        <w:spacing w:line="276" w:lineRule="auto"/>
        <w:jc w:val="center"/>
        <w:rPr>
          <w:b/>
          <w:sz w:val="14"/>
          <w:szCs w:val="16"/>
        </w:rPr>
      </w:pPr>
    </w:p>
    <w:p w14:paraId="5F3F1C78" w14:textId="065446A5" w:rsidR="00641E8F" w:rsidRPr="009426F1" w:rsidRDefault="00F11A57" w:rsidP="000D6C60">
      <w:pPr>
        <w:spacing w:line="276" w:lineRule="auto"/>
        <w:jc w:val="center"/>
        <w:rPr>
          <w:b/>
          <w:sz w:val="14"/>
          <w:szCs w:val="16"/>
        </w:rPr>
      </w:pPr>
      <w:r w:rsidRPr="009426F1">
        <w:rPr>
          <w:b/>
          <w:sz w:val="14"/>
          <w:szCs w:val="16"/>
        </w:rPr>
        <w:t>GEORGE MUNICIPALITY</w:t>
      </w:r>
    </w:p>
    <w:p w14:paraId="414B19F3" w14:textId="77777777" w:rsidR="00CB3144" w:rsidRPr="009426F1" w:rsidRDefault="00CB3144" w:rsidP="000D6C60">
      <w:pPr>
        <w:spacing w:line="276" w:lineRule="auto"/>
        <w:jc w:val="center"/>
        <w:rPr>
          <w:b/>
          <w:sz w:val="14"/>
          <w:szCs w:val="16"/>
        </w:rPr>
      </w:pPr>
    </w:p>
    <w:p w14:paraId="433AE08C" w14:textId="136A8CBB" w:rsidR="00406724" w:rsidRPr="009426F1" w:rsidRDefault="009426F1" w:rsidP="00406724">
      <w:pPr>
        <w:jc w:val="center"/>
        <w:rPr>
          <w:b/>
          <w:sz w:val="14"/>
          <w:szCs w:val="16"/>
        </w:rPr>
      </w:pPr>
      <w:r w:rsidRPr="009426F1">
        <w:rPr>
          <w:b/>
          <w:sz w:val="14"/>
          <w:szCs w:val="16"/>
        </w:rPr>
        <w:t>APPLICATION FOR ADMINISTRATORS CONSENT AND PERMANENT DEPARTURES: ERF 226, HOEKWIL</w:t>
      </w:r>
    </w:p>
    <w:p w14:paraId="0D46B4FE" w14:textId="77777777" w:rsidR="00FC3F28" w:rsidRPr="009426F1" w:rsidRDefault="00FC3F28" w:rsidP="000D6C60">
      <w:pPr>
        <w:spacing w:line="276" w:lineRule="auto"/>
        <w:jc w:val="both"/>
        <w:rPr>
          <w:b/>
          <w:sz w:val="14"/>
          <w:szCs w:val="16"/>
          <w:lang w:val="de-DE"/>
        </w:rPr>
      </w:pPr>
    </w:p>
    <w:p w14:paraId="3A27C7C5" w14:textId="3E981545" w:rsidR="00F11A57" w:rsidRPr="009426F1" w:rsidRDefault="00F11A57" w:rsidP="000D6C60">
      <w:pPr>
        <w:spacing w:line="276" w:lineRule="auto"/>
        <w:jc w:val="both"/>
        <w:rPr>
          <w:sz w:val="14"/>
          <w:szCs w:val="16"/>
        </w:rPr>
      </w:pPr>
      <w:r w:rsidRPr="009426F1">
        <w:rPr>
          <w:sz w:val="14"/>
          <w:szCs w:val="16"/>
        </w:rPr>
        <w:t>Notice is her</w:t>
      </w:r>
      <w:r w:rsidR="00D0662A" w:rsidRPr="009426F1">
        <w:rPr>
          <w:sz w:val="14"/>
          <w:szCs w:val="16"/>
        </w:rPr>
        <w:t>eby given in terms of Section 4</w:t>
      </w:r>
      <w:r w:rsidR="001C30DF" w:rsidRPr="009426F1">
        <w:rPr>
          <w:sz w:val="14"/>
          <w:szCs w:val="16"/>
        </w:rPr>
        <w:t>5</w:t>
      </w:r>
      <w:r w:rsidRPr="009426F1">
        <w:rPr>
          <w:sz w:val="14"/>
          <w:szCs w:val="16"/>
        </w:rPr>
        <w:t xml:space="preserve"> of t</w:t>
      </w:r>
      <w:r w:rsidR="00EF74B3" w:rsidRPr="009426F1">
        <w:rPr>
          <w:sz w:val="14"/>
          <w:szCs w:val="16"/>
        </w:rPr>
        <w:t>he George Land Use Planning By-</w:t>
      </w:r>
      <w:r w:rsidRPr="009426F1">
        <w:rPr>
          <w:sz w:val="14"/>
          <w:szCs w:val="16"/>
        </w:rPr>
        <w:t>Law, 20</w:t>
      </w:r>
      <w:r w:rsidR="00833C84" w:rsidRPr="009426F1">
        <w:rPr>
          <w:sz w:val="14"/>
          <w:szCs w:val="16"/>
        </w:rPr>
        <w:t>23</w:t>
      </w:r>
      <w:r w:rsidRPr="009426F1">
        <w:rPr>
          <w:sz w:val="14"/>
          <w:szCs w:val="16"/>
        </w:rPr>
        <w:t xml:space="preserve"> that the undermentioned ap</w:t>
      </w:r>
      <w:r w:rsidR="00FC3F28" w:rsidRPr="009426F1">
        <w:rPr>
          <w:sz w:val="14"/>
          <w:szCs w:val="16"/>
        </w:rPr>
        <w:t>plicati</w:t>
      </w:r>
      <w:r w:rsidR="00F831BF" w:rsidRPr="009426F1">
        <w:rPr>
          <w:sz w:val="14"/>
          <w:szCs w:val="16"/>
        </w:rPr>
        <w:t>on has been received on</w:t>
      </w:r>
      <w:r w:rsidR="00055316" w:rsidRPr="009426F1">
        <w:rPr>
          <w:sz w:val="14"/>
          <w:szCs w:val="16"/>
        </w:rPr>
        <w:t xml:space="preserve"> Erf </w:t>
      </w:r>
      <w:r w:rsidR="009426F1" w:rsidRPr="009426F1">
        <w:rPr>
          <w:sz w:val="14"/>
          <w:szCs w:val="16"/>
        </w:rPr>
        <w:t>226</w:t>
      </w:r>
      <w:r w:rsidR="00406724" w:rsidRPr="009426F1">
        <w:rPr>
          <w:sz w:val="14"/>
          <w:szCs w:val="16"/>
        </w:rPr>
        <w:t xml:space="preserve">, </w:t>
      </w:r>
      <w:r w:rsidR="009426F1" w:rsidRPr="009426F1">
        <w:rPr>
          <w:sz w:val="14"/>
          <w:szCs w:val="16"/>
        </w:rPr>
        <w:t>Hoekwil</w:t>
      </w:r>
      <w:r w:rsidR="00406724" w:rsidRPr="009426F1">
        <w:rPr>
          <w:sz w:val="14"/>
          <w:szCs w:val="16"/>
        </w:rPr>
        <w:t>,</w:t>
      </w:r>
      <w:r w:rsidR="00BD1C84" w:rsidRPr="009426F1">
        <w:rPr>
          <w:sz w:val="14"/>
          <w:szCs w:val="16"/>
        </w:rPr>
        <w:t xml:space="preserve"> </w:t>
      </w:r>
      <w:r w:rsidRPr="009426F1">
        <w:rPr>
          <w:sz w:val="14"/>
          <w:szCs w:val="16"/>
        </w:rPr>
        <w:t xml:space="preserve">by the George Local Municipality, Directorate: </w:t>
      </w:r>
      <w:r w:rsidR="00106BA1" w:rsidRPr="009426F1">
        <w:rPr>
          <w:sz w:val="14"/>
          <w:szCs w:val="16"/>
        </w:rPr>
        <w:t xml:space="preserve">Human Settlements, </w:t>
      </w:r>
      <w:r w:rsidRPr="009426F1">
        <w:rPr>
          <w:sz w:val="14"/>
          <w:szCs w:val="16"/>
        </w:rPr>
        <w:t xml:space="preserve">Planning and Development. </w:t>
      </w:r>
    </w:p>
    <w:p w14:paraId="59A6B97C" w14:textId="77777777" w:rsidR="007A3464" w:rsidRPr="009426F1" w:rsidRDefault="007A3464" w:rsidP="000D6C60">
      <w:pPr>
        <w:spacing w:line="276" w:lineRule="auto"/>
        <w:jc w:val="both"/>
        <w:rPr>
          <w:sz w:val="14"/>
          <w:szCs w:val="16"/>
        </w:rPr>
      </w:pPr>
    </w:p>
    <w:p w14:paraId="2327A145" w14:textId="2CFD5960" w:rsidR="00F11A57" w:rsidRPr="009426F1" w:rsidRDefault="00F11A57" w:rsidP="000D6C60">
      <w:pPr>
        <w:spacing w:line="276" w:lineRule="auto"/>
        <w:jc w:val="both"/>
        <w:rPr>
          <w:sz w:val="14"/>
          <w:szCs w:val="16"/>
        </w:rPr>
      </w:pPr>
      <w:r w:rsidRPr="009426F1">
        <w:rPr>
          <w:sz w:val="14"/>
          <w:szCs w:val="16"/>
        </w:rPr>
        <w:t xml:space="preserve">Any objection(s) and/or comment(s) with full reasons therefore and how their interests are affected, should be lodged in writing via e-mail to the responsible Administrative Officer </w:t>
      </w:r>
      <w:r w:rsidR="00081173" w:rsidRPr="009426F1">
        <w:rPr>
          <w:sz w:val="14"/>
          <w:szCs w:val="16"/>
        </w:rPr>
        <w:t>(</w:t>
      </w:r>
      <w:r w:rsidR="00406724" w:rsidRPr="009426F1">
        <w:rPr>
          <w:sz w:val="14"/>
          <w:szCs w:val="16"/>
        </w:rPr>
        <w:t>Primrose Nako - pnako@george.gov.za</w:t>
      </w:r>
      <w:r w:rsidR="000D4F5C" w:rsidRPr="009426F1">
        <w:rPr>
          <w:sz w:val="14"/>
          <w:szCs w:val="16"/>
        </w:rPr>
        <w:t>)</w:t>
      </w:r>
      <w:r w:rsidR="00FC3F28" w:rsidRPr="009426F1">
        <w:rPr>
          <w:sz w:val="14"/>
          <w:szCs w:val="16"/>
        </w:rPr>
        <w:t xml:space="preserve"> </w:t>
      </w:r>
      <w:r w:rsidRPr="009426F1">
        <w:rPr>
          <w:sz w:val="14"/>
          <w:szCs w:val="16"/>
        </w:rPr>
        <w:t>or, if no email facility is available, via SMS to the cell</w:t>
      </w:r>
      <w:r w:rsidR="006E1230" w:rsidRPr="009426F1">
        <w:rPr>
          <w:sz w:val="14"/>
          <w:szCs w:val="16"/>
        </w:rPr>
        <w:t xml:space="preserve"> </w:t>
      </w:r>
      <w:r w:rsidRPr="009426F1">
        <w:rPr>
          <w:sz w:val="14"/>
          <w:szCs w:val="16"/>
        </w:rPr>
        <w:t xml:space="preserve">phone number of the said Official (only provided on request) and/or to the applicant, in terms of Section 50 of the George Land </w:t>
      </w:r>
      <w:r w:rsidR="00181ED8" w:rsidRPr="009426F1">
        <w:rPr>
          <w:sz w:val="14"/>
          <w:szCs w:val="16"/>
        </w:rPr>
        <w:t>Use Planning By- Law, 20</w:t>
      </w:r>
      <w:r w:rsidR="0076046B" w:rsidRPr="009426F1">
        <w:rPr>
          <w:sz w:val="14"/>
          <w:szCs w:val="16"/>
        </w:rPr>
        <w:t>23</w:t>
      </w:r>
      <w:r w:rsidR="00181ED8" w:rsidRPr="009426F1">
        <w:rPr>
          <w:sz w:val="14"/>
          <w:szCs w:val="16"/>
        </w:rPr>
        <w:t>, on/</w:t>
      </w:r>
      <w:r w:rsidRPr="009426F1">
        <w:rPr>
          <w:sz w:val="14"/>
          <w:szCs w:val="16"/>
        </w:rPr>
        <w:t xml:space="preserve">or before </w:t>
      </w:r>
      <w:r w:rsidR="00BA3081" w:rsidRPr="009426F1">
        <w:rPr>
          <w:b/>
          <w:sz w:val="14"/>
          <w:szCs w:val="16"/>
        </w:rPr>
        <w:t>1</w:t>
      </w:r>
      <w:r w:rsidR="00055316" w:rsidRPr="009426F1">
        <w:rPr>
          <w:b/>
          <w:sz w:val="14"/>
          <w:szCs w:val="16"/>
        </w:rPr>
        <w:t>9</w:t>
      </w:r>
      <w:r w:rsidR="00363F85" w:rsidRPr="009426F1">
        <w:rPr>
          <w:b/>
          <w:bCs/>
          <w:sz w:val="14"/>
          <w:szCs w:val="16"/>
        </w:rPr>
        <w:t xml:space="preserve"> </w:t>
      </w:r>
      <w:r w:rsidR="00BA3081" w:rsidRPr="009426F1">
        <w:rPr>
          <w:b/>
          <w:bCs/>
          <w:sz w:val="14"/>
          <w:szCs w:val="16"/>
        </w:rPr>
        <w:t>October</w:t>
      </w:r>
      <w:r w:rsidR="00363F85" w:rsidRPr="009426F1">
        <w:rPr>
          <w:b/>
          <w:sz w:val="14"/>
          <w:szCs w:val="16"/>
        </w:rPr>
        <w:t xml:space="preserve"> 202</w:t>
      </w:r>
      <w:r w:rsidR="001D24B7" w:rsidRPr="009426F1">
        <w:rPr>
          <w:b/>
          <w:sz w:val="14"/>
          <w:szCs w:val="16"/>
        </w:rPr>
        <w:t>6</w:t>
      </w:r>
      <w:r w:rsidR="000D4F5C" w:rsidRPr="009426F1">
        <w:rPr>
          <w:sz w:val="14"/>
          <w:szCs w:val="16"/>
        </w:rPr>
        <w:t xml:space="preserve"> </w:t>
      </w:r>
      <w:r w:rsidRPr="009426F1">
        <w:rPr>
          <w:sz w:val="14"/>
          <w:szCs w:val="16"/>
        </w:rPr>
        <w:t>quoting the application erf number, your property description, physical address and full contact details (email and telephone) of the person or</w:t>
      </w:r>
      <w:r w:rsidR="00181ED8" w:rsidRPr="009426F1">
        <w:rPr>
          <w:sz w:val="14"/>
          <w:szCs w:val="16"/>
        </w:rPr>
        <w:t xml:space="preserve"> body submitting the objection/</w:t>
      </w:r>
      <w:r w:rsidRPr="009426F1">
        <w:rPr>
          <w:sz w:val="14"/>
          <w:szCs w:val="16"/>
        </w:rPr>
        <w:t>comment, without which the Municipality/applicant cannot correspond with said person/body.</w:t>
      </w:r>
    </w:p>
    <w:p w14:paraId="56FF0A8A" w14:textId="77777777" w:rsidR="000D4F5C" w:rsidRPr="009426F1" w:rsidRDefault="000D4F5C" w:rsidP="000D6C60">
      <w:pPr>
        <w:spacing w:line="276" w:lineRule="auto"/>
        <w:jc w:val="both"/>
        <w:rPr>
          <w:sz w:val="14"/>
          <w:szCs w:val="16"/>
        </w:rPr>
      </w:pPr>
    </w:p>
    <w:p w14:paraId="4262903C" w14:textId="4CBE21D6" w:rsidR="00F11A57" w:rsidRPr="009426F1" w:rsidRDefault="00F11A57" w:rsidP="000D6C60">
      <w:pPr>
        <w:spacing w:line="276" w:lineRule="auto"/>
        <w:jc w:val="both"/>
        <w:rPr>
          <w:rFonts w:eastAsia="Times New Roman"/>
          <w:color w:val="000000"/>
          <w:sz w:val="14"/>
          <w:szCs w:val="16"/>
        </w:rPr>
      </w:pPr>
      <w:r w:rsidRPr="009426F1">
        <w:rPr>
          <w:sz w:val="14"/>
          <w:szCs w:val="16"/>
        </w:rPr>
        <w:t>Enquiries or requests for more information on the application may be directed to the Town Planning Depar</w:t>
      </w:r>
      <w:r w:rsidR="00C20526" w:rsidRPr="009426F1">
        <w:rPr>
          <w:sz w:val="14"/>
          <w:szCs w:val="16"/>
        </w:rPr>
        <w:t xml:space="preserve">tment on Telephone: 044 801 </w:t>
      </w:r>
      <w:r w:rsidR="00392FDB" w:rsidRPr="009426F1">
        <w:rPr>
          <w:sz w:val="14"/>
          <w:szCs w:val="16"/>
        </w:rPr>
        <w:t>9477</w:t>
      </w:r>
      <w:r w:rsidRPr="009426F1">
        <w:rPr>
          <w:sz w:val="14"/>
          <w:szCs w:val="16"/>
        </w:rPr>
        <w:t xml:space="preserve"> or emailed to the responsible Administrative Officer:</w:t>
      </w:r>
      <w:r w:rsidR="00005DC5" w:rsidRPr="009426F1">
        <w:rPr>
          <w:sz w:val="14"/>
          <w:szCs w:val="16"/>
        </w:rPr>
        <w:t xml:space="preserve"> </w:t>
      </w:r>
      <w:r w:rsidRPr="009426F1">
        <w:rPr>
          <w:sz w:val="14"/>
          <w:szCs w:val="16"/>
        </w:rPr>
        <w:t>(</w:t>
      </w:r>
      <w:r w:rsidR="00406724" w:rsidRPr="009426F1">
        <w:rPr>
          <w:sz w:val="14"/>
          <w:szCs w:val="16"/>
        </w:rPr>
        <w:t>Primrose Nako - pnako@george.gov.za</w:t>
      </w:r>
      <w:r w:rsidRPr="009426F1">
        <w:rPr>
          <w:sz w:val="14"/>
          <w:szCs w:val="16"/>
        </w:rPr>
        <w:t>)</w:t>
      </w:r>
      <w:r w:rsidRPr="009426F1">
        <w:rPr>
          <w:i/>
          <w:sz w:val="14"/>
          <w:szCs w:val="16"/>
        </w:rPr>
        <w:t xml:space="preserve"> </w:t>
      </w:r>
      <w:r w:rsidRPr="009426F1">
        <w:rPr>
          <w:sz w:val="14"/>
          <w:szCs w:val="16"/>
        </w:rPr>
        <w:t>or the Applicant (details below). The application will also be available, on the Municipal Website</w:t>
      </w:r>
      <w:r w:rsidR="00005DC5" w:rsidRPr="009426F1">
        <w:rPr>
          <w:sz w:val="14"/>
          <w:szCs w:val="16"/>
        </w:rPr>
        <w:t xml:space="preserve"> </w:t>
      </w:r>
      <w:hyperlink r:id="rId6" w:history="1">
        <w:r w:rsidR="007A1925" w:rsidRPr="009426F1">
          <w:rPr>
            <w:rStyle w:val="Hyperlink"/>
            <w:rFonts w:eastAsia="Times New Roman"/>
            <w:sz w:val="14"/>
            <w:szCs w:val="16"/>
            <w:shd w:val="clear" w:color="auto" w:fill="FFFFFF"/>
          </w:rPr>
          <w:t>https://</w:t>
        </w:r>
        <w:r w:rsidR="007A1925" w:rsidRPr="009426F1">
          <w:rPr>
            <w:rStyle w:val="Hyperlink"/>
            <w:rFonts w:eastAsia="Times New Roman"/>
            <w:color w:val="0070C0"/>
            <w:sz w:val="14"/>
            <w:szCs w:val="16"/>
            <w:shd w:val="clear" w:color="auto" w:fill="FFFFFF"/>
          </w:rPr>
          <w:t>www.</w:t>
        </w:r>
        <w:r w:rsidR="007A1925" w:rsidRPr="009426F1">
          <w:rPr>
            <w:rStyle w:val="Hyperlink"/>
            <w:rFonts w:eastAsia="Times New Roman"/>
            <w:sz w:val="14"/>
            <w:szCs w:val="16"/>
            <w:shd w:val="clear" w:color="auto" w:fill="FFFFFF"/>
          </w:rPr>
          <w:t>george.gov.za/planning-and-development-cat/land-use-applications/land-use-submissions/</w:t>
        </w:r>
      </w:hyperlink>
      <w:r w:rsidRPr="009426F1">
        <w:rPr>
          <w:b/>
          <w:i/>
          <w:sz w:val="14"/>
          <w:szCs w:val="16"/>
        </w:rPr>
        <w:t xml:space="preserve"> </w:t>
      </w:r>
      <w:r w:rsidR="00C26CC4" w:rsidRPr="009426F1">
        <w:rPr>
          <w:sz w:val="14"/>
          <w:szCs w:val="16"/>
        </w:rPr>
        <w:t>for 30 days. Any comments/</w:t>
      </w:r>
      <w:r w:rsidRPr="009426F1">
        <w:rPr>
          <w:sz w:val="14"/>
          <w:szCs w:val="16"/>
        </w:rPr>
        <w:t xml:space="preserve">objection received after the above-mentioned closing date may be disregarded. </w:t>
      </w:r>
    </w:p>
    <w:p w14:paraId="785974D1" w14:textId="77777777" w:rsidR="00EF74B3" w:rsidRPr="009426F1" w:rsidRDefault="00EF74B3" w:rsidP="000D6C60">
      <w:pPr>
        <w:spacing w:line="276" w:lineRule="auto"/>
        <w:jc w:val="both"/>
        <w:rPr>
          <w:iCs/>
          <w:sz w:val="14"/>
          <w:szCs w:val="16"/>
          <w:u w:val="single"/>
        </w:rPr>
      </w:pPr>
    </w:p>
    <w:p w14:paraId="79BB310A" w14:textId="3223F78D" w:rsidR="006E1230" w:rsidRPr="009426F1" w:rsidRDefault="006E1230" w:rsidP="00055316">
      <w:pPr>
        <w:rPr>
          <w:sz w:val="14"/>
          <w:szCs w:val="16"/>
        </w:rPr>
      </w:pPr>
      <w:r w:rsidRPr="009426F1">
        <w:rPr>
          <w:iCs/>
          <w:sz w:val="14"/>
          <w:szCs w:val="16"/>
          <w:u w:val="single"/>
        </w:rPr>
        <w:t>Reference Number</w:t>
      </w:r>
      <w:r w:rsidR="00181ED8" w:rsidRPr="009426F1">
        <w:rPr>
          <w:sz w:val="14"/>
          <w:szCs w:val="16"/>
        </w:rPr>
        <w:t xml:space="preserve">: </w:t>
      </w:r>
      <w:r w:rsidR="009426F1" w:rsidRPr="009426F1">
        <w:rPr>
          <w:sz w:val="14"/>
          <w:szCs w:val="16"/>
        </w:rPr>
        <w:t>5017557</w:t>
      </w:r>
    </w:p>
    <w:p w14:paraId="5A44222A" w14:textId="4B1AFD52" w:rsidR="00F11A57" w:rsidRPr="009426F1" w:rsidRDefault="00F11A57" w:rsidP="009426F1">
      <w:pPr>
        <w:spacing w:line="276" w:lineRule="auto"/>
        <w:jc w:val="both"/>
        <w:rPr>
          <w:sz w:val="14"/>
          <w:szCs w:val="16"/>
        </w:rPr>
      </w:pPr>
      <w:r w:rsidRPr="009426F1">
        <w:rPr>
          <w:sz w:val="14"/>
          <w:szCs w:val="16"/>
          <w:u w:val="single"/>
        </w:rPr>
        <w:t>Property Description</w:t>
      </w:r>
      <w:r w:rsidRPr="009426F1">
        <w:rPr>
          <w:sz w:val="14"/>
          <w:szCs w:val="16"/>
        </w:rPr>
        <w:t>:</w:t>
      </w:r>
      <w:r w:rsidR="00F831BF" w:rsidRPr="009426F1">
        <w:rPr>
          <w:sz w:val="14"/>
          <w:szCs w:val="16"/>
        </w:rPr>
        <w:t xml:space="preserve"> </w:t>
      </w:r>
      <w:r w:rsidR="009426F1" w:rsidRPr="009426F1">
        <w:rPr>
          <w:sz w:val="14"/>
          <w:szCs w:val="16"/>
        </w:rPr>
        <w:t xml:space="preserve">Erf 226, Tien </w:t>
      </w:r>
      <w:proofErr w:type="spellStart"/>
      <w:r w:rsidR="009426F1" w:rsidRPr="009426F1">
        <w:rPr>
          <w:sz w:val="14"/>
          <w:szCs w:val="16"/>
        </w:rPr>
        <w:t>Myl</w:t>
      </w:r>
      <w:proofErr w:type="spellEnd"/>
      <w:r w:rsidR="009426F1" w:rsidRPr="009426F1">
        <w:rPr>
          <w:sz w:val="14"/>
          <w:szCs w:val="16"/>
        </w:rPr>
        <w:t xml:space="preserve"> Avenue, Hoekwil</w:t>
      </w:r>
    </w:p>
    <w:p w14:paraId="555F5251" w14:textId="5382EE77" w:rsidR="006E1230" w:rsidRPr="009426F1" w:rsidRDefault="00F11A57" w:rsidP="000D6C60">
      <w:pPr>
        <w:spacing w:line="276" w:lineRule="auto"/>
        <w:jc w:val="both"/>
        <w:rPr>
          <w:sz w:val="14"/>
          <w:szCs w:val="16"/>
        </w:rPr>
      </w:pPr>
      <w:r w:rsidRPr="009426F1">
        <w:rPr>
          <w:sz w:val="14"/>
          <w:szCs w:val="16"/>
          <w:u w:val="single"/>
        </w:rPr>
        <w:t>Applicant Details</w:t>
      </w:r>
      <w:r w:rsidRPr="009426F1">
        <w:rPr>
          <w:sz w:val="14"/>
          <w:szCs w:val="16"/>
        </w:rPr>
        <w:t>:</w:t>
      </w:r>
      <w:r w:rsidR="00406724" w:rsidRPr="009426F1">
        <w:rPr>
          <w:sz w:val="14"/>
          <w:szCs w:val="16"/>
        </w:rPr>
        <w:t xml:space="preserve"> Nel &amp; de Kock Town and Regional Planners, 044 874 5207, neldek@mweb.co.za</w:t>
      </w:r>
    </w:p>
    <w:p w14:paraId="79F35E2C" w14:textId="1F86042E" w:rsidR="006E1230" w:rsidRPr="009426F1" w:rsidRDefault="00F11A57" w:rsidP="000D6C60">
      <w:pPr>
        <w:spacing w:line="276" w:lineRule="auto"/>
        <w:jc w:val="both"/>
        <w:rPr>
          <w:color w:val="000000"/>
          <w:sz w:val="14"/>
          <w:szCs w:val="16"/>
          <w:lang w:val="en"/>
        </w:rPr>
      </w:pPr>
      <w:r w:rsidRPr="009426F1">
        <w:rPr>
          <w:sz w:val="14"/>
          <w:szCs w:val="16"/>
          <w:u w:val="single"/>
        </w:rPr>
        <w:t>Nature of Application</w:t>
      </w:r>
      <w:r w:rsidRPr="009426F1">
        <w:rPr>
          <w:sz w:val="14"/>
          <w:szCs w:val="16"/>
        </w:rPr>
        <w:t xml:space="preserve">: </w:t>
      </w:r>
    </w:p>
    <w:p w14:paraId="73F20A6B" w14:textId="77777777" w:rsidR="009426F1" w:rsidRPr="009426F1" w:rsidRDefault="009426F1" w:rsidP="009426F1">
      <w:pPr>
        <w:spacing w:line="276" w:lineRule="auto"/>
        <w:jc w:val="both"/>
        <w:rPr>
          <w:sz w:val="14"/>
          <w:szCs w:val="16"/>
        </w:rPr>
      </w:pPr>
      <w:r w:rsidRPr="009426F1">
        <w:rPr>
          <w:sz w:val="14"/>
          <w:szCs w:val="16"/>
        </w:rPr>
        <w:t xml:space="preserve">Application is being made for the following with regard to Erf 226, Hoekwil: </w:t>
      </w:r>
    </w:p>
    <w:p w14:paraId="479D5C3A" w14:textId="78E3D021" w:rsidR="009426F1" w:rsidRPr="009426F1" w:rsidRDefault="009426F1" w:rsidP="009426F1">
      <w:pPr>
        <w:pStyle w:val="ListParagraph"/>
        <w:numPr>
          <w:ilvl w:val="0"/>
          <w:numId w:val="35"/>
        </w:numPr>
        <w:spacing w:line="276" w:lineRule="auto"/>
        <w:jc w:val="both"/>
        <w:rPr>
          <w:rFonts w:ascii="Arial" w:hAnsi="Arial" w:cs="Arial"/>
          <w:sz w:val="14"/>
          <w:szCs w:val="16"/>
        </w:rPr>
      </w:pPr>
      <w:r w:rsidRPr="009426F1">
        <w:rPr>
          <w:rFonts w:ascii="Arial" w:hAnsi="Arial" w:cs="Arial"/>
          <w:sz w:val="14"/>
          <w:szCs w:val="16"/>
        </w:rPr>
        <w:t xml:space="preserve">Administrators Consent in accordance with Condition G.(b) of Deed of Transfer No. T21550/2026 to permit a second dwelling unit on the property; and </w:t>
      </w:r>
    </w:p>
    <w:p w14:paraId="56A06633" w14:textId="77777777" w:rsidR="009426F1" w:rsidRPr="009426F1" w:rsidRDefault="009426F1" w:rsidP="009426F1">
      <w:pPr>
        <w:pStyle w:val="ListParagraph"/>
        <w:numPr>
          <w:ilvl w:val="0"/>
          <w:numId w:val="35"/>
        </w:numPr>
        <w:spacing w:line="276" w:lineRule="auto"/>
        <w:jc w:val="both"/>
        <w:rPr>
          <w:rFonts w:ascii="Arial" w:hAnsi="Arial" w:cs="Arial"/>
          <w:sz w:val="14"/>
          <w:szCs w:val="16"/>
        </w:rPr>
      </w:pPr>
      <w:r w:rsidRPr="009426F1">
        <w:rPr>
          <w:rFonts w:ascii="Arial" w:hAnsi="Arial" w:cs="Arial"/>
          <w:sz w:val="14"/>
          <w:szCs w:val="16"/>
        </w:rPr>
        <w:t xml:space="preserve">Permanent Departure in terms of Section </w:t>
      </w:r>
      <w:proofErr w:type="gramStart"/>
      <w:r w:rsidRPr="009426F1">
        <w:rPr>
          <w:rFonts w:ascii="Arial" w:hAnsi="Arial" w:cs="Arial"/>
          <w:sz w:val="14"/>
          <w:szCs w:val="16"/>
        </w:rPr>
        <w:t>15.(</w:t>
      </w:r>
      <w:proofErr w:type="gramEnd"/>
      <w:r w:rsidRPr="009426F1">
        <w:rPr>
          <w:rFonts w:ascii="Arial" w:hAnsi="Arial" w:cs="Arial"/>
          <w:sz w:val="14"/>
          <w:szCs w:val="16"/>
        </w:rPr>
        <w:t>2)(b) of the Land Use Planning By</w:t>
      </w:r>
      <w:r w:rsidRPr="009426F1">
        <w:rPr>
          <w:rFonts w:ascii="Arial" w:hAnsi="Arial" w:cs="Arial"/>
          <w:sz w:val="14"/>
          <w:szCs w:val="16"/>
        </w:rPr>
        <w:t>-</w:t>
      </w:r>
      <w:r w:rsidRPr="009426F1">
        <w:rPr>
          <w:rFonts w:ascii="Arial" w:hAnsi="Arial" w:cs="Arial"/>
          <w:sz w:val="14"/>
          <w:szCs w:val="16"/>
        </w:rPr>
        <w:t xml:space="preserve">Law of George Municipality, 2023, to permit the following building line relaxations: </w:t>
      </w:r>
    </w:p>
    <w:p w14:paraId="15AF94CF" w14:textId="77777777" w:rsidR="009426F1" w:rsidRPr="009426F1" w:rsidRDefault="009426F1" w:rsidP="009426F1">
      <w:pPr>
        <w:pStyle w:val="ListParagraph"/>
        <w:numPr>
          <w:ilvl w:val="1"/>
          <w:numId w:val="35"/>
        </w:numPr>
        <w:spacing w:line="276" w:lineRule="auto"/>
        <w:jc w:val="both"/>
        <w:rPr>
          <w:rFonts w:ascii="Arial" w:hAnsi="Arial" w:cs="Arial"/>
          <w:sz w:val="14"/>
          <w:szCs w:val="16"/>
        </w:rPr>
      </w:pPr>
      <w:r w:rsidRPr="009426F1">
        <w:rPr>
          <w:rFonts w:ascii="Arial" w:hAnsi="Arial" w:cs="Arial"/>
          <w:sz w:val="14"/>
          <w:szCs w:val="16"/>
        </w:rPr>
        <w:t>Relaxation of the Northern common boundary building line from 30.0m to ±13.0m for the existing non-</w:t>
      </w:r>
      <w:proofErr w:type="spellStart"/>
      <w:r w:rsidRPr="009426F1">
        <w:rPr>
          <w:rFonts w:ascii="Arial" w:hAnsi="Arial" w:cs="Arial"/>
          <w:sz w:val="14"/>
          <w:szCs w:val="16"/>
        </w:rPr>
        <w:t>interleading</w:t>
      </w:r>
      <w:proofErr w:type="spellEnd"/>
      <w:r w:rsidRPr="009426F1">
        <w:rPr>
          <w:rFonts w:ascii="Arial" w:hAnsi="Arial" w:cs="Arial"/>
          <w:sz w:val="14"/>
          <w:szCs w:val="16"/>
        </w:rPr>
        <w:t xml:space="preserve"> bedrooms; </w:t>
      </w:r>
    </w:p>
    <w:p w14:paraId="55B94056" w14:textId="77777777" w:rsidR="009426F1" w:rsidRPr="009426F1" w:rsidRDefault="009426F1" w:rsidP="009426F1">
      <w:pPr>
        <w:pStyle w:val="ListParagraph"/>
        <w:numPr>
          <w:ilvl w:val="1"/>
          <w:numId w:val="35"/>
        </w:numPr>
        <w:spacing w:line="276" w:lineRule="auto"/>
        <w:jc w:val="both"/>
        <w:rPr>
          <w:rFonts w:ascii="Arial" w:hAnsi="Arial" w:cs="Arial"/>
          <w:sz w:val="14"/>
          <w:szCs w:val="16"/>
        </w:rPr>
      </w:pPr>
      <w:r w:rsidRPr="009426F1">
        <w:rPr>
          <w:rFonts w:ascii="Arial" w:hAnsi="Arial" w:cs="Arial"/>
          <w:sz w:val="14"/>
          <w:szCs w:val="16"/>
        </w:rPr>
        <w:t>Relaxation of the Western street boundary building line from 30.0m to ±2.25m, ±7.315m ±6.845m and ±1.0m for the existing non-</w:t>
      </w:r>
      <w:proofErr w:type="spellStart"/>
      <w:r w:rsidRPr="009426F1">
        <w:rPr>
          <w:rFonts w:ascii="Arial" w:hAnsi="Arial" w:cs="Arial"/>
          <w:sz w:val="14"/>
          <w:szCs w:val="16"/>
        </w:rPr>
        <w:t>interleading</w:t>
      </w:r>
      <w:proofErr w:type="spellEnd"/>
      <w:r w:rsidRPr="009426F1">
        <w:rPr>
          <w:rFonts w:ascii="Arial" w:hAnsi="Arial" w:cs="Arial"/>
          <w:sz w:val="14"/>
          <w:szCs w:val="16"/>
        </w:rPr>
        <w:t xml:space="preserve"> bedrooms, water reservoir, dwelling house and garage respectively; and </w:t>
      </w:r>
    </w:p>
    <w:p w14:paraId="7EF9F545" w14:textId="4D337ED3" w:rsidR="00055316" w:rsidRPr="009426F1" w:rsidRDefault="009426F1" w:rsidP="009426F1">
      <w:pPr>
        <w:pStyle w:val="ListParagraph"/>
        <w:numPr>
          <w:ilvl w:val="1"/>
          <w:numId w:val="35"/>
        </w:numPr>
        <w:spacing w:line="276" w:lineRule="auto"/>
        <w:jc w:val="both"/>
        <w:rPr>
          <w:rFonts w:ascii="Arial" w:hAnsi="Arial" w:cs="Arial"/>
          <w:sz w:val="14"/>
          <w:szCs w:val="16"/>
        </w:rPr>
      </w:pPr>
      <w:r w:rsidRPr="009426F1">
        <w:rPr>
          <w:rFonts w:ascii="Arial" w:hAnsi="Arial" w:cs="Arial"/>
          <w:sz w:val="14"/>
          <w:szCs w:val="16"/>
        </w:rPr>
        <w:t>Relaxation of the Southern common boundary building line from 30.0m to ±3.07m for an existing second dwelling unit and water tank.</w:t>
      </w:r>
    </w:p>
    <w:p w14:paraId="4B954649" w14:textId="77777777" w:rsidR="009426F1" w:rsidRPr="009426F1" w:rsidRDefault="009426F1" w:rsidP="009426F1">
      <w:pPr>
        <w:pStyle w:val="ListParagraph"/>
        <w:spacing w:line="276" w:lineRule="auto"/>
        <w:ind w:left="792"/>
        <w:jc w:val="both"/>
        <w:rPr>
          <w:rFonts w:ascii="Arial" w:hAnsi="Arial" w:cs="Arial"/>
          <w:sz w:val="14"/>
          <w:szCs w:val="16"/>
        </w:rPr>
      </w:pPr>
    </w:p>
    <w:p w14:paraId="55765D60" w14:textId="2C0EC635" w:rsidR="002E3E5F" w:rsidRDefault="002E3E5F" w:rsidP="002E3E5F">
      <w:pPr>
        <w:spacing w:line="276" w:lineRule="auto"/>
        <w:jc w:val="both"/>
        <w:rPr>
          <w:bCs/>
          <w:sz w:val="14"/>
          <w:szCs w:val="16"/>
          <w:lang w:val="af-ZA"/>
        </w:rPr>
      </w:pPr>
      <w:r w:rsidRPr="009426F1">
        <w:rPr>
          <w:bCs/>
          <w:sz w:val="14"/>
          <w:szCs w:val="16"/>
          <w:lang w:val="af-ZA"/>
        </w:rPr>
        <w:t>ALL INTERESTED AND AFFECTED PARTIES TO NOTE: Should you submit a comment or objection on this land use application, you give permission in terms of the Protection of Personal Information Act (POPIA) to the Municipality to make your information available to the public during this land use application process. If you do not want your private information made public, you need to indicate it in writing with your comments/objection.</w:t>
      </w:r>
    </w:p>
    <w:p w14:paraId="4DD6A936" w14:textId="3F2651D0" w:rsidR="009426F1" w:rsidRDefault="009426F1" w:rsidP="002E3E5F">
      <w:pPr>
        <w:spacing w:line="276" w:lineRule="auto"/>
        <w:jc w:val="both"/>
        <w:rPr>
          <w:bCs/>
          <w:sz w:val="14"/>
          <w:szCs w:val="16"/>
          <w:lang w:val="af-ZA"/>
        </w:rPr>
      </w:pPr>
    </w:p>
    <w:p w14:paraId="3C1D6032" w14:textId="4E002A84" w:rsidR="009426F1" w:rsidRDefault="009426F1" w:rsidP="002E3E5F">
      <w:pPr>
        <w:spacing w:line="276" w:lineRule="auto"/>
        <w:jc w:val="both"/>
        <w:rPr>
          <w:bCs/>
          <w:sz w:val="14"/>
          <w:szCs w:val="16"/>
          <w:lang w:val="af-ZA"/>
        </w:rPr>
      </w:pPr>
    </w:p>
    <w:p w14:paraId="776BE750" w14:textId="0195CE58" w:rsidR="009426F1" w:rsidRDefault="009426F1" w:rsidP="002E3E5F">
      <w:pPr>
        <w:spacing w:line="276" w:lineRule="auto"/>
        <w:jc w:val="both"/>
        <w:rPr>
          <w:bCs/>
          <w:sz w:val="14"/>
          <w:szCs w:val="16"/>
          <w:lang w:val="af-ZA"/>
        </w:rPr>
      </w:pPr>
    </w:p>
    <w:p w14:paraId="6B19B732" w14:textId="5495DFF7" w:rsidR="009426F1" w:rsidRDefault="009426F1" w:rsidP="002E3E5F">
      <w:pPr>
        <w:spacing w:line="276" w:lineRule="auto"/>
        <w:jc w:val="both"/>
        <w:rPr>
          <w:bCs/>
          <w:sz w:val="14"/>
          <w:szCs w:val="16"/>
          <w:lang w:val="af-ZA"/>
        </w:rPr>
      </w:pPr>
    </w:p>
    <w:p w14:paraId="14BDF434" w14:textId="564E30D4" w:rsidR="009426F1" w:rsidRDefault="009426F1" w:rsidP="002E3E5F">
      <w:pPr>
        <w:spacing w:line="276" w:lineRule="auto"/>
        <w:jc w:val="both"/>
        <w:rPr>
          <w:bCs/>
          <w:sz w:val="14"/>
          <w:szCs w:val="16"/>
          <w:lang w:val="af-ZA"/>
        </w:rPr>
      </w:pPr>
    </w:p>
    <w:p w14:paraId="10B408DD" w14:textId="65C4C393" w:rsidR="009426F1" w:rsidRDefault="009426F1" w:rsidP="002E3E5F">
      <w:pPr>
        <w:spacing w:line="276" w:lineRule="auto"/>
        <w:jc w:val="both"/>
        <w:rPr>
          <w:bCs/>
          <w:sz w:val="14"/>
          <w:szCs w:val="16"/>
          <w:lang w:val="af-ZA"/>
        </w:rPr>
      </w:pPr>
    </w:p>
    <w:p w14:paraId="488FCE92" w14:textId="4FF48DA8" w:rsidR="009426F1" w:rsidRDefault="009426F1" w:rsidP="002E3E5F">
      <w:pPr>
        <w:spacing w:line="276" w:lineRule="auto"/>
        <w:jc w:val="both"/>
        <w:rPr>
          <w:bCs/>
          <w:sz w:val="14"/>
          <w:szCs w:val="16"/>
          <w:lang w:val="af-ZA"/>
        </w:rPr>
      </w:pPr>
    </w:p>
    <w:p w14:paraId="73EB3EF8" w14:textId="22DBA13D" w:rsidR="009426F1" w:rsidRDefault="009426F1" w:rsidP="002E3E5F">
      <w:pPr>
        <w:spacing w:line="276" w:lineRule="auto"/>
        <w:jc w:val="both"/>
        <w:rPr>
          <w:bCs/>
          <w:sz w:val="14"/>
          <w:szCs w:val="16"/>
          <w:lang w:val="af-ZA"/>
        </w:rPr>
      </w:pPr>
    </w:p>
    <w:p w14:paraId="5EC55F6D" w14:textId="54EAB043" w:rsidR="009426F1" w:rsidRDefault="009426F1" w:rsidP="002E3E5F">
      <w:pPr>
        <w:spacing w:line="276" w:lineRule="auto"/>
        <w:jc w:val="both"/>
        <w:rPr>
          <w:bCs/>
          <w:sz w:val="14"/>
          <w:szCs w:val="16"/>
          <w:lang w:val="af-ZA"/>
        </w:rPr>
      </w:pPr>
    </w:p>
    <w:p w14:paraId="4A78E81C" w14:textId="1B6D57FC" w:rsidR="009426F1" w:rsidRDefault="009426F1" w:rsidP="002E3E5F">
      <w:pPr>
        <w:spacing w:line="276" w:lineRule="auto"/>
        <w:jc w:val="both"/>
        <w:rPr>
          <w:bCs/>
          <w:sz w:val="14"/>
          <w:szCs w:val="16"/>
          <w:lang w:val="af-ZA"/>
        </w:rPr>
      </w:pPr>
    </w:p>
    <w:p w14:paraId="4CD521E8" w14:textId="77777777" w:rsidR="009426F1" w:rsidRPr="009426F1" w:rsidRDefault="009426F1" w:rsidP="002E3E5F">
      <w:pPr>
        <w:spacing w:line="276" w:lineRule="auto"/>
        <w:jc w:val="both"/>
        <w:rPr>
          <w:bCs/>
          <w:sz w:val="14"/>
          <w:szCs w:val="16"/>
          <w:lang w:val="af-ZA"/>
        </w:rPr>
      </w:pPr>
    </w:p>
    <w:p w14:paraId="7D8476BE" w14:textId="4C82278B" w:rsidR="006677CA" w:rsidRPr="009426F1" w:rsidRDefault="00EF74B3" w:rsidP="009426F1">
      <w:pPr>
        <w:spacing w:line="276" w:lineRule="auto"/>
        <w:jc w:val="center"/>
        <w:rPr>
          <w:b/>
          <w:sz w:val="14"/>
          <w:szCs w:val="16"/>
          <w:lang w:val="af-ZA"/>
        </w:rPr>
      </w:pPr>
      <w:r w:rsidRPr="009426F1">
        <w:rPr>
          <w:b/>
          <w:sz w:val="14"/>
          <w:szCs w:val="16"/>
          <w:lang w:val="af-ZA"/>
        </w:rPr>
        <w:lastRenderedPageBreak/>
        <w:t>GR</w:t>
      </w:r>
      <w:r w:rsidR="00F11A57" w:rsidRPr="009426F1">
        <w:rPr>
          <w:b/>
          <w:sz w:val="14"/>
          <w:szCs w:val="16"/>
          <w:lang w:val="af-ZA"/>
        </w:rPr>
        <w:t>ONDGEBRUIK AANSOEK ADVERTENSIE</w:t>
      </w:r>
    </w:p>
    <w:p w14:paraId="2488B081" w14:textId="77777777" w:rsidR="00406724" w:rsidRPr="009426F1" w:rsidRDefault="00406724" w:rsidP="008F4D9A">
      <w:pPr>
        <w:spacing w:line="276" w:lineRule="auto"/>
        <w:jc w:val="center"/>
        <w:rPr>
          <w:b/>
          <w:sz w:val="14"/>
          <w:szCs w:val="16"/>
          <w:lang w:val="af-ZA"/>
        </w:rPr>
      </w:pPr>
    </w:p>
    <w:p w14:paraId="5DCC5A5F" w14:textId="2AE81C3B" w:rsidR="006677CA" w:rsidRPr="009426F1" w:rsidRDefault="00F11A57" w:rsidP="000D6C60">
      <w:pPr>
        <w:spacing w:line="276" w:lineRule="auto"/>
        <w:jc w:val="center"/>
        <w:rPr>
          <w:b/>
          <w:sz w:val="14"/>
          <w:szCs w:val="16"/>
          <w:lang w:val="af-ZA"/>
        </w:rPr>
      </w:pPr>
      <w:r w:rsidRPr="009426F1">
        <w:rPr>
          <w:b/>
          <w:sz w:val="14"/>
          <w:szCs w:val="16"/>
          <w:lang w:val="af-ZA"/>
        </w:rPr>
        <w:t>GEORGE MUNISIPALITEIT</w:t>
      </w:r>
    </w:p>
    <w:p w14:paraId="258FD555" w14:textId="77777777" w:rsidR="00406724" w:rsidRPr="009426F1" w:rsidRDefault="00406724" w:rsidP="000D6C60">
      <w:pPr>
        <w:spacing w:line="276" w:lineRule="auto"/>
        <w:jc w:val="center"/>
        <w:rPr>
          <w:b/>
          <w:sz w:val="14"/>
          <w:szCs w:val="16"/>
          <w:lang w:val="af-ZA"/>
        </w:rPr>
      </w:pPr>
    </w:p>
    <w:p w14:paraId="5272CE22" w14:textId="612F7275" w:rsidR="00055316" w:rsidRPr="009426F1" w:rsidRDefault="009426F1" w:rsidP="00406724">
      <w:pPr>
        <w:spacing w:line="276" w:lineRule="auto"/>
        <w:jc w:val="center"/>
        <w:rPr>
          <w:b/>
          <w:sz w:val="14"/>
          <w:szCs w:val="16"/>
          <w:lang w:val="af-ZA"/>
        </w:rPr>
      </w:pPr>
      <w:r w:rsidRPr="009426F1">
        <w:rPr>
          <w:b/>
          <w:sz w:val="14"/>
          <w:szCs w:val="16"/>
          <w:lang w:val="af-ZA"/>
        </w:rPr>
        <w:t>AANSOEK OM ADMINISTRATEURSTOESTEMMING EN PERMANENTE AFWYKINGS: ERF 226, HOEKWIL</w:t>
      </w:r>
    </w:p>
    <w:p w14:paraId="7446DD20" w14:textId="77777777" w:rsidR="009426F1" w:rsidRPr="009426F1" w:rsidRDefault="009426F1" w:rsidP="00406724">
      <w:pPr>
        <w:spacing w:line="276" w:lineRule="auto"/>
        <w:jc w:val="center"/>
        <w:rPr>
          <w:sz w:val="14"/>
          <w:szCs w:val="16"/>
          <w:lang w:val="af-ZA"/>
        </w:rPr>
      </w:pPr>
    </w:p>
    <w:p w14:paraId="1F5BEF18" w14:textId="68FDCE89" w:rsidR="00F11A57" w:rsidRPr="009426F1" w:rsidRDefault="00D0662A" w:rsidP="000D6C60">
      <w:pPr>
        <w:spacing w:line="276" w:lineRule="auto"/>
        <w:jc w:val="both"/>
        <w:rPr>
          <w:sz w:val="14"/>
          <w:szCs w:val="16"/>
          <w:lang w:val="af-ZA"/>
        </w:rPr>
      </w:pPr>
      <w:r w:rsidRPr="009426F1">
        <w:rPr>
          <w:sz w:val="14"/>
          <w:szCs w:val="16"/>
          <w:lang w:val="af-ZA"/>
        </w:rPr>
        <w:t>Kragtens Artikel 4</w:t>
      </w:r>
      <w:r w:rsidR="000738E0" w:rsidRPr="009426F1">
        <w:rPr>
          <w:sz w:val="14"/>
          <w:szCs w:val="16"/>
          <w:lang w:val="af-ZA"/>
        </w:rPr>
        <w:t>5</w:t>
      </w:r>
      <w:r w:rsidR="00F11A57" w:rsidRPr="009426F1">
        <w:rPr>
          <w:sz w:val="14"/>
          <w:szCs w:val="16"/>
          <w:lang w:val="af-ZA"/>
        </w:rPr>
        <w:t xml:space="preserve"> van die George Munisipaliteit se Verordening op Munisipale Grondgebruiksbeplanning, 20</w:t>
      </w:r>
      <w:r w:rsidR="00833C84" w:rsidRPr="009426F1">
        <w:rPr>
          <w:sz w:val="14"/>
          <w:szCs w:val="16"/>
          <w:lang w:val="af-ZA"/>
        </w:rPr>
        <w:t>23</w:t>
      </w:r>
      <w:r w:rsidR="00F11A57" w:rsidRPr="009426F1">
        <w:rPr>
          <w:sz w:val="14"/>
          <w:szCs w:val="16"/>
          <w:lang w:val="af-ZA"/>
        </w:rPr>
        <w:t xml:space="preserve"> word hiermee kennis gegee dat die onderstaande aansoek ontvang is op</w:t>
      </w:r>
      <w:r w:rsidR="00055316" w:rsidRPr="009426F1">
        <w:rPr>
          <w:sz w:val="14"/>
          <w:szCs w:val="16"/>
          <w:lang w:val="af-ZA"/>
        </w:rPr>
        <w:t xml:space="preserve"> </w:t>
      </w:r>
      <w:r w:rsidR="005A5280" w:rsidRPr="009426F1">
        <w:rPr>
          <w:sz w:val="14"/>
          <w:szCs w:val="16"/>
        </w:rPr>
        <w:t>Erf</w:t>
      </w:r>
      <w:r w:rsidR="009426F1" w:rsidRPr="009426F1">
        <w:rPr>
          <w:sz w:val="14"/>
          <w:szCs w:val="16"/>
        </w:rPr>
        <w:t xml:space="preserve"> 226</w:t>
      </w:r>
      <w:r w:rsidR="00406724" w:rsidRPr="009426F1">
        <w:rPr>
          <w:sz w:val="14"/>
          <w:szCs w:val="16"/>
        </w:rPr>
        <w:t xml:space="preserve">, </w:t>
      </w:r>
      <w:r w:rsidR="009426F1" w:rsidRPr="009426F1">
        <w:rPr>
          <w:sz w:val="14"/>
          <w:szCs w:val="16"/>
        </w:rPr>
        <w:t>Hoekwil</w:t>
      </w:r>
      <w:r w:rsidR="00406724" w:rsidRPr="009426F1">
        <w:rPr>
          <w:sz w:val="14"/>
          <w:szCs w:val="16"/>
        </w:rPr>
        <w:t>,</w:t>
      </w:r>
      <w:r w:rsidR="00406724" w:rsidRPr="009426F1">
        <w:rPr>
          <w:sz w:val="14"/>
          <w:szCs w:val="16"/>
          <w:lang w:val="af-ZA"/>
        </w:rPr>
        <w:t xml:space="preserve"> </w:t>
      </w:r>
      <w:r w:rsidR="00F11A57" w:rsidRPr="009426F1">
        <w:rPr>
          <w:sz w:val="14"/>
          <w:szCs w:val="16"/>
          <w:lang w:val="af-ZA"/>
        </w:rPr>
        <w:t xml:space="preserve">deur die George Plaaslike Munisipaliteit, </w:t>
      </w:r>
      <w:r w:rsidR="00787500" w:rsidRPr="009426F1">
        <w:rPr>
          <w:sz w:val="14"/>
          <w:szCs w:val="16"/>
          <w:lang w:val="af-ZA"/>
        </w:rPr>
        <w:t xml:space="preserve">Menslike Nedersettings, </w:t>
      </w:r>
      <w:r w:rsidR="00F11A57" w:rsidRPr="009426F1">
        <w:rPr>
          <w:sz w:val="14"/>
          <w:szCs w:val="16"/>
          <w:lang w:val="af-ZA"/>
        </w:rPr>
        <w:t>Direktoraat Beplanning en Ontwikkeling.</w:t>
      </w:r>
    </w:p>
    <w:p w14:paraId="5FDE7DC8" w14:textId="77777777" w:rsidR="00FC3F28" w:rsidRPr="009426F1" w:rsidRDefault="00FC3F28" w:rsidP="000D6C60">
      <w:pPr>
        <w:spacing w:line="276" w:lineRule="auto"/>
        <w:jc w:val="both"/>
        <w:rPr>
          <w:sz w:val="14"/>
          <w:szCs w:val="16"/>
          <w:lang w:val="af-ZA"/>
        </w:rPr>
      </w:pPr>
    </w:p>
    <w:p w14:paraId="24F0330D" w14:textId="07DA5FF7" w:rsidR="00F11A57" w:rsidRPr="009426F1" w:rsidRDefault="00F11A57" w:rsidP="000D6C60">
      <w:pPr>
        <w:spacing w:line="276" w:lineRule="auto"/>
        <w:jc w:val="both"/>
        <w:rPr>
          <w:sz w:val="14"/>
          <w:szCs w:val="16"/>
          <w:lang w:val="af-ZA"/>
        </w:rPr>
      </w:pPr>
      <w:r w:rsidRPr="009426F1">
        <w:rPr>
          <w:sz w:val="14"/>
          <w:szCs w:val="16"/>
          <w:lang w:val="af-ZA"/>
        </w:rPr>
        <w:t>Enige besware en/of kommentare, insluitend die volledige redes daarvoor en `n verduideliking van hoe die perso</w:t>
      </w:r>
      <w:r w:rsidR="00343AE6" w:rsidRPr="009426F1">
        <w:rPr>
          <w:sz w:val="14"/>
          <w:szCs w:val="16"/>
          <w:lang w:val="af-ZA"/>
        </w:rPr>
        <w:t>o</w:t>
      </w:r>
      <w:r w:rsidRPr="009426F1">
        <w:rPr>
          <w:sz w:val="14"/>
          <w:szCs w:val="16"/>
          <w:lang w:val="af-ZA"/>
        </w:rPr>
        <w:t>n se belange geraak word deur die aansoek, moet skriftelike ingedien word per e-pos by die relevante Administratiewe Beampte (</w:t>
      </w:r>
      <w:r w:rsidR="00406724" w:rsidRPr="009426F1">
        <w:rPr>
          <w:sz w:val="14"/>
          <w:szCs w:val="16"/>
        </w:rPr>
        <w:t>Primrose Nako - pnako@george.gov.za</w:t>
      </w:r>
      <w:r w:rsidRPr="009426F1">
        <w:rPr>
          <w:sz w:val="14"/>
          <w:szCs w:val="16"/>
          <w:lang w:val="af-ZA"/>
        </w:rPr>
        <w:t>), of as geen e-pos fasiliteit beskikbaar is nie, per SMS na die selfoon nommer van genoemde Amptenaar (slegs beskikbaar op versoek) en/of by die applikant, in terme van Artikel 50 van die George Munisipaliteit se Verordening op Munisipale Gr</w:t>
      </w:r>
      <w:r w:rsidR="00181ED8" w:rsidRPr="009426F1">
        <w:rPr>
          <w:sz w:val="14"/>
          <w:szCs w:val="16"/>
          <w:lang w:val="af-ZA"/>
        </w:rPr>
        <w:t>ondgebruiksbeplanning, 20</w:t>
      </w:r>
      <w:r w:rsidR="00833C84" w:rsidRPr="009426F1">
        <w:rPr>
          <w:sz w:val="14"/>
          <w:szCs w:val="16"/>
          <w:lang w:val="af-ZA"/>
        </w:rPr>
        <w:t>23</w:t>
      </w:r>
      <w:r w:rsidR="00181ED8" w:rsidRPr="009426F1">
        <w:rPr>
          <w:sz w:val="14"/>
          <w:szCs w:val="16"/>
          <w:lang w:val="af-ZA"/>
        </w:rPr>
        <w:t xml:space="preserve"> op/</w:t>
      </w:r>
      <w:r w:rsidR="00791327" w:rsidRPr="009426F1">
        <w:rPr>
          <w:sz w:val="14"/>
          <w:szCs w:val="16"/>
          <w:lang w:val="af-ZA"/>
        </w:rPr>
        <w:t xml:space="preserve">of voor </w:t>
      </w:r>
      <w:r w:rsidR="00BA3081" w:rsidRPr="009426F1">
        <w:rPr>
          <w:b/>
          <w:sz w:val="14"/>
          <w:szCs w:val="16"/>
          <w:lang w:val="af-ZA"/>
        </w:rPr>
        <w:t>1</w:t>
      </w:r>
      <w:r w:rsidR="00055316" w:rsidRPr="009426F1">
        <w:rPr>
          <w:b/>
          <w:sz w:val="14"/>
          <w:szCs w:val="16"/>
          <w:lang w:val="af-ZA"/>
        </w:rPr>
        <w:t>9</w:t>
      </w:r>
      <w:r w:rsidR="00AC44CA" w:rsidRPr="009426F1">
        <w:rPr>
          <w:b/>
          <w:bCs/>
          <w:sz w:val="14"/>
          <w:szCs w:val="16"/>
        </w:rPr>
        <w:t xml:space="preserve"> </w:t>
      </w:r>
      <w:proofErr w:type="spellStart"/>
      <w:r w:rsidR="009426F1" w:rsidRPr="009426F1">
        <w:rPr>
          <w:b/>
          <w:bCs/>
          <w:sz w:val="14"/>
          <w:szCs w:val="16"/>
        </w:rPr>
        <w:t>Ok</w:t>
      </w:r>
      <w:r w:rsidR="00BA3081" w:rsidRPr="009426F1">
        <w:rPr>
          <w:b/>
          <w:bCs/>
          <w:sz w:val="14"/>
          <w:szCs w:val="16"/>
        </w:rPr>
        <w:t>tober</w:t>
      </w:r>
      <w:proofErr w:type="spellEnd"/>
      <w:r w:rsidR="00AC44CA" w:rsidRPr="009426F1">
        <w:rPr>
          <w:b/>
          <w:sz w:val="14"/>
          <w:szCs w:val="16"/>
        </w:rPr>
        <w:t xml:space="preserve"> 2026 </w:t>
      </w:r>
      <w:r w:rsidRPr="009426F1">
        <w:rPr>
          <w:sz w:val="14"/>
          <w:szCs w:val="16"/>
          <w:lang w:val="af-ZA"/>
        </w:rPr>
        <w:t>met verwysing na die eiendomsbeskrywing relevant tot die aansoek, eiendomsbeskrywing en fisiese adres en volledige kontak besonderhede (e-pos adres en telefoon nommer) van die persoon of liggaam wat die beswaar/kommentaar indien, waarsonder die Munisipaliteit nie kan korrespondeer met die persoon/liggaam wat die beswaar(e) en/of kommentaar ingedien het nie.</w:t>
      </w:r>
    </w:p>
    <w:p w14:paraId="4D40A3FD" w14:textId="77777777" w:rsidR="006E1230" w:rsidRPr="009426F1" w:rsidRDefault="006E1230" w:rsidP="000D6C60">
      <w:pPr>
        <w:spacing w:line="276" w:lineRule="auto"/>
        <w:jc w:val="both"/>
        <w:rPr>
          <w:sz w:val="14"/>
          <w:szCs w:val="16"/>
          <w:lang w:val="af-ZA"/>
        </w:rPr>
      </w:pPr>
    </w:p>
    <w:p w14:paraId="23DB7A4A" w14:textId="5BCEF8B2" w:rsidR="00EF74B3" w:rsidRPr="009426F1" w:rsidRDefault="00F11A57" w:rsidP="000D6C60">
      <w:pPr>
        <w:spacing w:line="276" w:lineRule="auto"/>
        <w:jc w:val="both"/>
        <w:rPr>
          <w:sz w:val="14"/>
          <w:szCs w:val="16"/>
          <w:lang w:val="af-ZA"/>
        </w:rPr>
      </w:pPr>
      <w:r w:rsidRPr="009426F1">
        <w:rPr>
          <w:sz w:val="14"/>
          <w:szCs w:val="16"/>
          <w:lang w:val="af-ZA"/>
        </w:rPr>
        <w:t>Navrae of verdere inligting ten opsigte van die aansoek kan gerig word aan die Stadsbeplannings Depar</w:t>
      </w:r>
      <w:r w:rsidR="00253693" w:rsidRPr="009426F1">
        <w:rPr>
          <w:sz w:val="14"/>
          <w:szCs w:val="16"/>
          <w:lang w:val="af-ZA"/>
        </w:rPr>
        <w:t>tement by T</w:t>
      </w:r>
      <w:r w:rsidR="00C20526" w:rsidRPr="009426F1">
        <w:rPr>
          <w:sz w:val="14"/>
          <w:szCs w:val="16"/>
          <w:lang w:val="af-ZA"/>
        </w:rPr>
        <w:t xml:space="preserve">elefoon: 044 801 </w:t>
      </w:r>
      <w:r w:rsidR="00445B4E" w:rsidRPr="009426F1">
        <w:rPr>
          <w:sz w:val="14"/>
          <w:szCs w:val="16"/>
          <w:lang w:val="af-ZA"/>
        </w:rPr>
        <w:t>9477</w:t>
      </w:r>
      <w:r w:rsidRPr="009426F1">
        <w:rPr>
          <w:sz w:val="14"/>
          <w:szCs w:val="16"/>
          <w:lang w:val="af-ZA"/>
        </w:rPr>
        <w:t xml:space="preserve"> of deur `n e-pos te rig aan die verantwoordelike Administratiewe Beampte (</w:t>
      </w:r>
      <w:r w:rsidR="00406724" w:rsidRPr="009426F1">
        <w:rPr>
          <w:sz w:val="14"/>
          <w:szCs w:val="16"/>
        </w:rPr>
        <w:t>Primrose Nako - pnako@george.gov.za</w:t>
      </w:r>
      <w:r w:rsidRPr="009426F1">
        <w:rPr>
          <w:sz w:val="14"/>
          <w:szCs w:val="16"/>
          <w:lang w:val="af-ZA"/>
        </w:rPr>
        <w:t>)</w:t>
      </w:r>
      <w:r w:rsidRPr="009426F1">
        <w:rPr>
          <w:i/>
          <w:sz w:val="14"/>
          <w:szCs w:val="16"/>
          <w:lang w:val="af-ZA"/>
        </w:rPr>
        <w:t xml:space="preserve"> </w:t>
      </w:r>
      <w:r w:rsidRPr="009426F1">
        <w:rPr>
          <w:sz w:val="14"/>
          <w:szCs w:val="16"/>
          <w:lang w:val="af-ZA"/>
        </w:rPr>
        <w:t>of deur die applikant te kontak</w:t>
      </w:r>
      <w:r w:rsidRPr="009426F1">
        <w:rPr>
          <w:i/>
          <w:sz w:val="14"/>
          <w:szCs w:val="16"/>
          <w:lang w:val="af-ZA"/>
        </w:rPr>
        <w:t xml:space="preserve"> </w:t>
      </w:r>
      <w:r w:rsidRPr="009426F1">
        <w:rPr>
          <w:sz w:val="14"/>
          <w:szCs w:val="16"/>
          <w:lang w:val="af-ZA"/>
        </w:rPr>
        <w:t>(kontak besonderhede onderaan). Die aansoek sal ook beskikbaar w</w:t>
      </w:r>
      <w:r w:rsidR="006E1230" w:rsidRPr="009426F1">
        <w:rPr>
          <w:sz w:val="14"/>
          <w:szCs w:val="16"/>
          <w:lang w:val="af-ZA"/>
        </w:rPr>
        <w:t xml:space="preserve">ees op die Munisipale webtuiste </w:t>
      </w:r>
      <w:hyperlink r:id="rId7" w:history="1">
        <w:r w:rsidR="007A1925" w:rsidRPr="009426F1">
          <w:rPr>
            <w:rStyle w:val="Hyperlink"/>
            <w:rFonts w:eastAsia="Times New Roman"/>
            <w:sz w:val="14"/>
            <w:szCs w:val="16"/>
            <w:shd w:val="clear" w:color="auto" w:fill="FFFFFF"/>
            <w:lang w:val="nl-NL"/>
          </w:rPr>
          <w:t>https:</w:t>
        </w:r>
        <w:r w:rsidR="007A1925" w:rsidRPr="009426F1">
          <w:rPr>
            <w:rStyle w:val="Hyperlink"/>
            <w:rFonts w:eastAsia="Times New Roman"/>
            <w:color w:val="0070C0"/>
            <w:sz w:val="14"/>
            <w:szCs w:val="16"/>
            <w:shd w:val="clear" w:color="auto" w:fill="FFFFFF"/>
            <w:lang w:val="nl-NL"/>
          </w:rPr>
          <w:t>//www.</w:t>
        </w:r>
        <w:r w:rsidR="007A1925" w:rsidRPr="009426F1">
          <w:rPr>
            <w:rStyle w:val="Hyperlink"/>
            <w:rFonts w:eastAsia="Times New Roman"/>
            <w:sz w:val="14"/>
            <w:szCs w:val="16"/>
            <w:shd w:val="clear" w:color="auto" w:fill="FFFFFF"/>
            <w:lang w:val="nl-NL"/>
          </w:rPr>
          <w:t>george.gov.za/planning-and-development-cat/land-use-applications/land-use-submissions/</w:t>
        </w:r>
      </w:hyperlink>
      <w:r w:rsidR="007A1925" w:rsidRPr="009426F1">
        <w:rPr>
          <w:rFonts w:eastAsia="Times New Roman"/>
          <w:color w:val="000000"/>
          <w:sz w:val="14"/>
          <w:szCs w:val="16"/>
          <w:shd w:val="clear" w:color="auto" w:fill="FFFFFF"/>
          <w:lang w:val="nl-NL"/>
        </w:rPr>
        <w:t xml:space="preserve"> </w:t>
      </w:r>
      <w:r w:rsidR="00C26CC4" w:rsidRPr="009426F1">
        <w:rPr>
          <w:sz w:val="14"/>
          <w:szCs w:val="16"/>
          <w:lang w:val="af-ZA"/>
        </w:rPr>
        <w:t>vir 30 dae. Enige kommentare/</w:t>
      </w:r>
      <w:r w:rsidRPr="009426F1">
        <w:rPr>
          <w:sz w:val="14"/>
          <w:szCs w:val="16"/>
          <w:lang w:val="af-ZA"/>
        </w:rPr>
        <w:t>besware wat na die voorgemelde sluitings datum ontvang word, mag moontlik nie in ag geneem word nie.</w:t>
      </w:r>
    </w:p>
    <w:p w14:paraId="56EBFDC1" w14:textId="77777777" w:rsidR="00343AE6" w:rsidRPr="009426F1" w:rsidRDefault="00343AE6" w:rsidP="000D6C60">
      <w:pPr>
        <w:spacing w:line="276" w:lineRule="auto"/>
        <w:jc w:val="both"/>
        <w:rPr>
          <w:sz w:val="14"/>
          <w:szCs w:val="16"/>
          <w:lang w:val="af-ZA"/>
        </w:rPr>
      </w:pPr>
    </w:p>
    <w:p w14:paraId="3838DA98" w14:textId="326DAFE0" w:rsidR="00833C84" w:rsidRPr="009426F1" w:rsidRDefault="00017CD9" w:rsidP="00343AE6">
      <w:pPr>
        <w:pStyle w:val="Default"/>
        <w:spacing w:line="276" w:lineRule="auto"/>
        <w:rPr>
          <w:rFonts w:ascii="Arial" w:eastAsia="CIDFont+F3" w:hAnsi="Arial" w:cs="Arial"/>
          <w:sz w:val="14"/>
          <w:szCs w:val="16"/>
          <w:lang w:val="nl-NL"/>
        </w:rPr>
      </w:pPr>
      <w:r w:rsidRPr="009426F1">
        <w:rPr>
          <w:rFonts w:ascii="Arial" w:hAnsi="Arial" w:cs="Arial"/>
          <w:bCs/>
          <w:iCs/>
          <w:sz w:val="14"/>
          <w:szCs w:val="16"/>
          <w:u w:val="single"/>
          <w:lang w:val="af-ZA"/>
        </w:rPr>
        <w:t>Verwysings</w:t>
      </w:r>
      <w:r w:rsidR="00C26CC4" w:rsidRPr="009426F1">
        <w:rPr>
          <w:rFonts w:ascii="Arial" w:hAnsi="Arial" w:cs="Arial"/>
          <w:bCs/>
          <w:iCs/>
          <w:sz w:val="14"/>
          <w:szCs w:val="16"/>
          <w:u w:val="single"/>
          <w:lang w:val="af-ZA"/>
        </w:rPr>
        <w:t>nommer</w:t>
      </w:r>
      <w:r w:rsidR="00C20526" w:rsidRPr="009426F1">
        <w:rPr>
          <w:rFonts w:ascii="Arial" w:hAnsi="Arial" w:cs="Arial"/>
          <w:bCs/>
          <w:iCs/>
          <w:sz w:val="14"/>
          <w:szCs w:val="16"/>
          <w:lang w:val="af-ZA"/>
        </w:rPr>
        <w:t>:</w:t>
      </w:r>
      <w:r w:rsidR="009426F1" w:rsidRPr="009426F1">
        <w:rPr>
          <w:rFonts w:ascii="Arial" w:hAnsi="Arial" w:cs="Arial"/>
          <w:sz w:val="14"/>
          <w:szCs w:val="16"/>
        </w:rPr>
        <w:t xml:space="preserve"> </w:t>
      </w:r>
      <w:r w:rsidR="009426F1" w:rsidRPr="009426F1">
        <w:rPr>
          <w:rFonts w:ascii="Arial" w:hAnsi="Arial" w:cs="Arial"/>
          <w:sz w:val="14"/>
          <w:szCs w:val="16"/>
        </w:rPr>
        <w:t>5017557</w:t>
      </w:r>
    </w:p>
    <w:p w14:paraId="0ADB6120" w14:textId="77777777" w:rsidR="009426F1" w:rsidRPr="009426F1" w:rsidRDefault="007A59E3" w:rsidP="000D6C60">
      <w:pPr>
        <w:spacing w:line="276" w:lineRule="auto"/>
        <w:jc w:val="both"/>
        <w:rPr>
          <w:sz w:val="14"/>
          <w:szCs w:val="16"/>
          <w:lang w:val="af-ZA"/>
        </w:rPr>
      </w:pPr>
      <w:r w:rsidRPr="009426F1">
        <w:rPr>
          <w:sz w:val="14"/>
          <w:szCs w:val="16"/>
          <w:u w:val="single"/>
          <w:lang w:val="af-ZA"/>
        </w:rPr>
        <w:t>Eiendomsb</w:t>
      </w:r>
      <w:r w:rsidR="00F11A57" w:rsidRPr="009426F1">
        <w:rPr>
          <w:sz w:val="14"/>
          <w:szCs w:val="16"/>
          <w:u w:val="single"/>
          <w:lang w:val="af-ZA"/>
        </w:rPr>
        <w:t>eskrywing</w:t>
      </w:r>
      <w:r w:rsidR="00F11A57" w:rsidRPr="009426F1">
        <w:rPr>
          <w:sz w:val="14"/>
          <w:szCs w:val="16"/>
          <w:lang w:val="af-ZA"/>
        </w:rPr>
        <w:t xml:space="preserve">: </w:t>
      </w:r>
      <w:r w:rsidR="009426F1" w:rsidRPr="009426F1">
        <w:rPr>
          <w:sz w:val="14"/>
          <w:szCs w:val="16"/>
          <w:lang w:val="af-ZA"/>
        </w:rPr>
        <w:t xml:space="preserve">Erf 226, Tien Myl-laan, Hoekwil </w:t>
      </w:r>
    </w:p>
    <w:p w14:paraId="0A988C8F" w14:textId="48E81787" w:rsidR="00C26CC4" w:rsidRPr="009426F1" w:rsidRDefault="007A59E3" w:rsidP="000D6C60">
      <w:pPr>
        <w:spacing w:line="276" w:lineRule="auto"/>
        <w:jc w:val="both"/>
        <w:rPr>
          <w:sz w:val="14"/>
          <w:szCs w:val="16"/>
          <w:lang w:val="nl-NL"/>
        </w:rPr>
      </w:pPr>
      <w:r w:rsidRPr="009426F1">
        <w:rPr>
          <w:sz w:val="14"/>
          <w:szCs w:val="16"/>
          <w:u w:val="single"/>
          <w:lang w:val="af-ZA"/>
        </w:rPr>
        <w:t>Besonderhede van a</w:t>
      </w:r>
      <w:r w:rsidR="00F11A57" w:rsidRPr="009426F1">
        <w:rPr>
          <w:sz w:val="14"/>
          <w:szCs w:val="16"/>
          <w:u w:val="single"/>
          <w:lang w:val="af-ZA"/>
        </w:rPr>
        <w:t>pplikant</w:t>
      </w:r>
      <w:r w:rsidR="00F11A57" w:rsidRPr="009426F1">
        <w:rPr>
          <w:sz w:val="14"/>
          <w:szCs w:val="16"/>
          <w:lang w:val="af-ZA"/>
        </w:rPr>
        <w:t xml:space="preserve">: </w:t>
      </w:r>
      <w:r w:rsidR="00406724" w:rsidRPr="009426F1">
        <w:rPr>
          <w:sz w:val="14"/>
          <w:szCs w:val="16"/>
          <w:lang w:val="nl-NL"/>
        </w:rPr>
        <w:t>Nel &amp; de Kock Stads- en Streekbeplanners, 044 874 5207, neldek@mweb.co.za;</w:t>
      </w:r>
      <w:r w:rsidR="0076046B" w:rsidRPr="009426F1">
        <w:rPr>
          <w:sz w:val="14"/>
          <w:szCs w:val="16"/>
          <w:lang w:val="af-ZA"/>
        </w:rPr>
        <w:t xml:space="preserve"> </w:t>
      </w:r>
    </w:p>
    <w:p w14:paraId="70A9D54D" w14:textId="51B3FF84" w:rsidR="00F11A57" w:rsidRPr="009426F1" w:rsidRDefault="00C26CC4" w:rsidP="000D6C60">
      <w:pPr>
        <w:spacing w:line="276" w:lineRule="auto"/>
        <w:jc w:val="both"/>
        <w:rPr>
          <w:b/>
          <w:i/>
          <w:sz w:val="14"/>
          <w:szCs w:val="16"/>
          <w:lang w:val="af-ZA"/>
        </w:rPr>
      </w:pPr>
      <w:r w:rsidRPr="009426F1">
        <w:rPr>
          <w:sz w:val="14"/>
          <w:szCs w:val="16"/>
          <w:u w:val="single"/>
          <w:lang w:val="af-ZA"/>
        </w:rPr>
        <w:t>Aard van Aansoek</w:t>
      </w:r>
      <w:r w:rsidRPr="009426F1">
        <w:rPr>
          <w:sz w:val="14"/>
          <w:szCs w:val="16"/>
          <w:lang w:val="af-ZA"/>
        </w:rPr>
        <w:t>:</w:t>
      </w:r>
    </w:p>
    <w:p w14:paraId="5384F23D" w14:textId="69A1A27F" w:rsidR="009426F1" w:rsidRPr="009426F1" w:rsidRDefault="009426F1" w:rsidP="009426F1">
      <w:pPr>
        <w:spacing w:line="276" w:lineRule="auto"/>
        <w:jc w:val="both"/>
        <w:rPr>
          <w:bCs/>
          <w:iCs/>
          <w:sz w:val="14"/>
          <w:szCs w:val="16"/>
          <w:lang w:val="en-GB"/>
        </w:rPr>
      </w:pPr>
      <w:proofErr w:type="spellStart"/>
      <w:r w:rsidRPr="009426F1">
        <w:rPr>
          <w:bCs/>
          <w:iCs/>
          <w:sz w:val="14"/>
          <w:szCs w:val="16"/>
          <w:lang w:val="en-GB"/>
        </w:rPr>
        <w:t>Aansoek</w:t>
      </w:r>
      <w:proofErr w:type="spellEnd"/>
      <w:r w:rsidRPr="009426F1">
        <w:rPr>
          <w:bCs/>
          <w:iCs/>
          <w:sz w:val="14"/>
          <w:szCs w:val="16"/>
          <w:lang w:val="en-GB"/>
        </w:rPr>
        <w:t xml:space="preserve"> word </w:t>
      </w:r>
      <w:proofErr w:type="spellStart"/>
      <w:r w:rsidRPr="009426F1">
        <w:rPr>
          <w:bCs/>
          <w:iCs/>
          <w:sz w:val="14"/>
          <w:szCs w:val="16"/>
          <w:lang w:val="en-GB"/>
        </w:rPr>
        <w:t>gedoen</w:t>
      </w:r>
      <w:proofErr w:type="spellEnd"/>
      <w:r w:rsidRPr="009426F1">
        <w:rPr>
          <w:bCs/>
          <w:iCs/>
          <w:sz w:val="14"/>
          <w:szCs w:val="16"/>
          <w:lang w:val="en-GB"/>
        </w:rPr>
        <w:t xml:space="preserve"> om die </w:t>
      </w:r>
      <w:proofErr w:type="spellStart"/>
      <w:r w:rsidRPr="009426F1">
        <w:rPr>
          <w:bCs/>
          <w:iCs/>
          <w:sz w:val="14"/>
          <w:szCs w:val="16"/>
          <w:lang w:val="en-GB"/>
        </w:rPr>
        <w:t>volgende</w:t>
      </w:r>
      <w:proofErr w:type="spellEnd"/>
      <w:r w:rsidRPr="009426F1">
        <w:rPr>
          <w:bCs/>
          <w:iCs/>
          <w:sz w:val="14"/>
          <w:szCs w:val="16"/>
          <w:lang w:val="en-GB"/>
        </w:rPr>
        <w:t xml:space="preserve"> met </w:t>
      </w:r>
      <w:proofErr w:type="spellStart"/>
      <w:r w:rsidRPr="009426F1">
        <w:rPr>
          <w:bCs/>
          <w:iCs/>
          <w:sz w:val="14"/>
          <w:szCs w:val="16"/>
          <w:lang w:val="en-GB"/>
        </w:rPr>
        <w:t>betrekking</w:t>
      </w:r>
      <w:proofErr w:type="spellEnd"/>
      <w:r w:rsidRPr="009426F1">
        <w:rPr>
          <w:bCs/>
          <w:iCs/>
          <w:sz w:val="14"/>
          <w:szCs w:val="16"/>
          <w:lang w:val="en-GB"/>
        </w:rPr>
        <w:t xml:space="preserve"> tot Erf 226, Hoekwil:</w:t>
      </w:r>
    </w:p>
    <w:p w14:paraId="4781DAE0" w14:textId="77777777" w:rsidR="009426F1" w:rsidRPr="009426F1" w:rsidRDefault="009426F1" w:rsidP="009426F1">
      <w:pPr>
        <w:pStyle w:val="ListParagraph"/>
        <w:numPr>
          <w:ilvl w:val="0"/>
          <w:numId w:val="37"/>
        </w:numPr>
        <w:spacing w:line="276" w:lineRule="auto"/>
        <w:jc w:val="both"/>
        <w:rPr>
          <w:rFonts w:ascii="Arial" w:hAnsi="Arial" w:cs="Arial"/>
          <w:bCs/>
          <w:iCs/>
          <w:sz w:val="14"/>
          <w:szCs w:val="16"/>
          <w:lang w:val="en-GB"/>
        </w:rPr>
      </w:pPr>
      <w:proofErr w:type="spellStart"/>
      <w:r w:rsidRPr="009426F1">
        <w:rPr>
          <w:rFonts w:ascii="Arial" w:hAnsi="Arial" w:cs="Arial"/>
          <w:bCs/>
          <w:iCs/>
          <w:sz w:val="14"/>
          <w:szCs w:val="16"/>
          <w:lang w:val="en-GB"/>
        </w:rPr>
        <w:t>Administrateurstoestemming</w:t>
      </w:r>
      <w:proofErr w:type="spellEnd"/>
      <w:r w:rsidRPr="009426F1">
        <w:rPr>
          <w:rFonts w:ascii="Arial" w:hAnsi="Arial" w:cs="Arial"/>
          <w:bCs/>
          <w:iCs/>
          <w:sz w:val="14"/>
          <w:szCs w:val="16"/>
          <w:lang w:val="en-GB"/>
        </w:rPr>
        <w:t xml:space="preserve"> </w:t>
      </w:r>
      <w:proofErr w:type="spellStart"/>
      <w:r w:rsidRPr="009426F1">
        <w:rPr>
          <w:rFonts w:ascii="Arial" w:hAnsi="Arial" w:cs="Arial"/>
          <w:bCs/>
          <w:iCs/>
          <w:sz w:val="14"/>
          <w:szCs w:val="16"/>
          <w:lang w:val="en-GB"/>
        </w:rPr>
        <w:t>ingevolge</w:t>
      </w:r>
      <w:proofErr w:type="spellEnd"/>
      <w:r w:rsidRPr="009426F1">
        <w:rPr>
          <w:rFonts w:ascii="Arial" w:hAnsi="Arial" w:cs="Arial"/>
          <w:bCs/>
          <w:iCs/>
          <w:sz w:val="14"/>
          <w:szCs w:val="16"/>
          <w:lang w:val="en-GB"/>
        </w:rPr>
        <w:t xml:space="preserve"> </w:t>
      </w:r>
      <w:proofErr w:type="spellStart"/>
      <w:r w:rsidRPr="009426F1">
        <w:rPr>
          <w:rFonts w:ascii="Arial" w:hAnsi="Arial" w:cs="Arial"/>
          <w:bCs/>
          <w:iCs/>
          <w:sz w:val="14"/>
          <w:szCs w:val="16"/>
          <w:lang w:val="en-GB"/>
        </w:rPr>
        <w:t>Voorwaarde</w:t>
      </w:r>
      <w:proofErr w:type="spellEnd"/>
      <w:r w:rsidRPr="009426F1">
        <w:rPr>
          <w:rFonts w:ascii="Arial" w:hAnsi="Arial" w:cs="Arial"/>
          <w:bCs/>
          <w:iCs/>
          <w:sz w:val="14"/>
          <w:szCs w:val="16"/>
          <w:lang w:val="en-GB"/>
        </w:rPr>
        <w:t xml:space="preserve"> G.(b) van </w:t>
      </w:r>
      <w:proofErr w:type="spellStart"/>
      <w:r w:rsidRPr="009426F1">
        <w:rPr>
          <w:rFonts w:ascii="Arial" w:hAnsi="Arial" w:cs="Arial"/>
          <w:bCs/>
          <w:iCs/>
          <w:sz w:val="14"/>
          <w:szCs w:val="16"/>
          <w:lang w:val="en-GB"/>
        </w:rPr>
        <w:t>Akte</w:t>
      </w:r>
      <w:proofErr w:type="spellEnd"/>
      <w:r w:rsidRPr="009426F1">
        <w:rPr>
          <w:rFonts w:ascii="Arial" w:hAnsi="Arial" w:cs="Arial"/>
          <w:bCs/>
          <w:iCs/>
          <w:sz w:val="14"/>
          <w:szCs w:val="16"/>
          <w:lang w:val="en-GB"/>
        </w:rPr>
        <w:t xml:space="preserve"> van Transport No. T21550/2026, ten </w:t>
      </w:r>
      <w:proofErr w:type="spellStart"/>
      <w:r w:rsidRPr="009426F1">
        <w:rPr>
          <w:rFonts w:ascii="Arial" w:hAnsi="Arial" w:cs="Arial"/>
          <w:bCs/>
          <w:iCs/>
          <w:sz w:val="14"/>
          <w:szCs w:val="16"/>
          <w:lang w:val="en-GB"/>
        </w:rPr>
        <w:t>einde</w:t>
      </w:r>
      <w:proofErr w:type="spellEnd"/>
      <w:r w:rsidRPr="009426F1">
        <w:rPr>
          <w:rFonts w:ascii="Arial" w:hAnsi="Arial" w:cs="Arial"/>
          <w:bCs/>
          <w:iCs/>
          <w:sz w:val="14"/>
          <w:szCs w:val="16"/>
          <w:lang w:val="en-GB"/>
        </w:rPr>
        <w:t xml:space="preserve"> ’n </w:t>
      </w:r>
      <w:proofErr w:type="spellStart"/>
      <w:r w:rsidRPr="009426F1">
        <w:rPr>
          <w:rFonts w:ascii="Arial" w:hAnsi="Arial" w:cs="Arial"/>
          <w:bCs/>
          <w:iCs/>
          <w:sz w:val="14"/>
          <w:szCs w:val="16"/>
          <w:lang w:val="en-GB"/>
        </w:rPr>
        <w:t>tweede</w:t>
      </w:r>
      <w:proofErr w:type="spellEnd"/>
      <w:r w:rsidRPr="009426F1">
        <w:rPr>
          <w:rFonts w:ascii="Arial" w:hAnsi="Arial" w:cs="Arial"/>
          <w:bCs/>
          <w:iCs/>
          <w:sz w:val="14"/>
          <w:szCs w:val="16"/>
          <w:lang w:val="en-GB"/>
        </w:rPr>
        <w:t xml:space="preserve"> </w:t>
      </w:r>
      <w:proofErr w:type="spellStart"/>
      <w:r w:rsidRPr="009426F1">
        <w:rPr>
          <w:rFonts w:ascii="Arial" w:hAnsi="Arial" w:cs="Arial"/>
          <w:bCs/>
          <w:iCs/>
          <w:sz w:val="14"/>
          <w:szCs w:val="16"/>
          <w:lang w:val="en-GB"/>
        </w:rPr>
        <w:t>wooneenheid</w:t>
      </w:r>
      <w:proofErr w:type="spellEnd"/>
      <w:r w:rsidRPr="009426F1">
        <w:rPr>
          <w:rFonts w:ascii="Arial" w:hAnsi="Arial" w:cs="Arial"/>
          <w:bCs/>
          <w:iCs/>
          <w:sz w:val="14"/>
          <w:szCs w:val="16"/>
          <w:lang w:val="en-GB"/>
        </w:rPr>
        <w:t xml:space="preserve"> op die </w:t>
      </w:r>
      <w:proofErr w:type="spellStart"/>
      <w:r w:rsidRPr="009426F1">
        <w:rPr>
          <w:rFonts w:ascii="Arial" w:hAnsi="Arial" w:cs="Arial"/>
          <w:bCs/>
          <w:iCs/>
          <w:sz w:val="14"/>
          <w:szCs w:val="16"/>
          <w:lang w:val="en-GB"/>
        </w:rPr>
        <w:t>eiendom</w:t>
      </w:r>
      <w:proofErr w:type="spellEnd"/>
      <w:r w:rsidRPr="009426F1">
        <w:rPr>
          <w:rFonts w:ascii="Arial" w:hAnsi="Arial" w:cs="Arial"/>
          <w:bCs/>
          <w:iCs/>
          <w:sz w:val="14"/>
          <w:szCs w:val="16"/>
          <w:lang w:val="en-GB"/>
        </w:rPr>
        <w:t xml:space="preserve"> toe </w:t>
      </w:r>
      <w:proofErr w:type="spellStart"/>
      <w:r w:rsidRPr="009426F1">
        <w:rPr>
          <w:rFonts w:ascii="Arial" w:hAnsi="Arial" w:cs="Arial"/>
          <w:bCs/>
          <w:iCs/>
          <w:sz w:val="14"/>
          <w:szCs w:val="16"/>
          <w:lang w:val="en-GB"/>
        </w:rPr>
        <w:t>te</w:t>
      </w:r>
      <w:proofErr w:type="spellEnd"/>
      <w:r w:rsidRPr="009426F1">
        <w:rPr>
          <w:rFonts w:ascii="Arial" w:hAnsi="Arial" w:cs="Arial"/>
          <w:bCs/>
          <w:iCs/>
          <w:sz w:val="14"/>
          <w:szCs w:val="16"/>
          <w:lang w:val="en-GB"/>
        </w:rPr>
        <w:t xml:space="preserve"> </w:t>
      </w:r>
      <w:proofErr w:type="spellStart"/>
      <w:r w:rsidRPr="009426F1">
        <w:rPr>
          <w:rFonts w:ascii="Arial" w:hAnsi="Arial" w:cs="Arial"/>
          <w:bCs/>
          <w:iCs/>
          <w:sz w:val="14"/>
          <w:szCs w:val="16"/>
          <w:lang w:val="en-GB"/>
        </w:rPr>
        <w:t>laat</w:t>
      </w:r>
      <w:proofErr w:type="spellEnd"/>
      <w:r w:rsidRPr="009426F1">
        <w:rPr>
          <w:rFonts w:ascii="Arial" w:hAnsi="Arial" w:cs="Arial"/>
          <w:bCs/>
          <w:iCs/>
          <w:sz w:val="14"/>
          <w:szCs w:val="16"/>
          <w:lang w:val="en-GB"/>
        </w:rPr>
        <w:t xml:space="preserve">; </w:t>
      </w:r>
      <w:proofErr w:type="spellStart"/>
      <w:r w:rsidRPr="009426F1">
        <w:rPr>
          <w:rFonts w:ascii="Arial" w:hAnsi="Arial" w:cs="Arial"/>
          <w:bCs/>
          <w:iCs/>
          <w:sz w:val="14"/>
          <w:szCs w:val="16"/>
          <w:lang w:val="en-GB"/>
        </w:rPr>
        <w:t>en</w:t>
      </w:r>
      <w:proofErr w:type="spellEnd"/>
    </w:p>
    <w:p w14:paraId="4410048F" w14:textId="77777777" w:rsidR="009426F1" w:rsidRPr="009426F1" w:rsidRDefault="009426F1" w:rsidP="009426F1">
      <w:pPr>
        <w:pStyle w:val="ListParagraph"/>
        <w:numPr>
          <w:ilvl w:val="0"/>
          <w:numId w:val="37"/>
        </w:numPr>
        <w:spacing w:line="276" w:lineRule="auto"/>
        <w:jc w:val="both"/>
        <w:rPr>
          <w:rFonts w:ascii="Arial" w:hAnsi="Arial" w:cs="Arial"/>
          <w:bCs/>
          <w:iCs/>
          <w:sz w:val="14"/>
          <w:szCs w:val="16"/>
          <w:lang w:val="en-GB"/>
        </w:rPr>
      </w:pPr>
      <w:r w:rsidRPr="009426F1">
        <w:rPr>
          <w:rFonts w:ascii="Arial" w:hAnsi="Arial" w:cs="Arial"/>
          <w:bCs/>
          <w:iCs/>
          <w:sz w:val="14"/>
          <w:szCs w:val="16"/>
          <w:lang w:val="en-GB"/>
        </w:rPr>
        <w:t>Permanent</w:t>
      </w:r>
      <w:bookmarkStart w:id="0" w:name="_GoBack"/>
      <w:bookmarkEnd w:id="0"/>
      <w:r w:rsidRPr="009426F1">
        <w:rPr>
          <w:rFonts w:ascii="Arial" w:hAnsi="Arial" w:cs="Arial"/>
          <w:bCs/>
          <w:iCs/>
          <w:sz w:val="14"/>
          <w:szCs w:val="16"/>
          <w:lang w:val="en-GB"/>
        </w:rPr>
        <w:t xml:space="preserve">e </w:t>
      </w:r>
      <w:proofErr w:type="spellStart"/>
      <w:r w:rsidRPr="009426F1">
        <w:rPr>
          <w:rFonts w:ascii="Arial" w:hAnsi="Arial" w:cs="Arial"/>
          <w:bCs/>
          <w:iCs/>
          <w:sz w:val="14"/>
          <w:szCs w:val="16"/>
          <w:lang w:val="en-GB"/>
        </w:rPr>
        <w:t>Afwyking</w:t>
      </w:r>
      <w:proofErr w:type="spellEnd"/>
      <w:r w:rsidRPr="009426F1">
        <w:rPr>
          <w:rFonts w:ascii="Arial" w:hAnsi="Arial" w:cs="Arial"/>
          <w:bCs/>
          <w:iCs/>
          <w:sz w:val="14"/>
          <w:szCs w:val="16"/>
          <w:lang w:val="en-GB"/>
        </w:rPr>
        <w:t xml:space="preserve"> </w:t>
      </w:r>
      <w:proofErr w:type="spellStart"/>
      <w:r w:rsidRPr="009426F1">
        <w:rPr>
          <w:rFonts w:ascii="Arial" w:hAnsi="Arial" w:cs="Arial"/>
          <w:bCs/>
          <w:iCs/>
          <w:sz w:val="14"/>
          <w:szCs w:val="16"/>
          <w:lang w:val="en-GB"/>
        </w:rPr>
        <w:t>ingevolge</w:t>
      </w:r>
      <w:proofErr w:type="spellEnd"/>
      <w:r w:rsidRPr="009426F1">
        <w:rPr>
          <w:rFonts w:ascii="Arial" w:hAnsi="Arial" w:cs="Arial"/>
          <w:bCs/>
          <w:iCs/>
          <w:sz w:val="14"/>
          <w:szCs w:val="16"/>
          <w:lang w:val="en-GB"/>
        </w:rPr>
        <w:t xml:space="preserve"> </w:t>
      </w:r>
      <w:proofErr w:type="spellStart"/>
      <w:r w:rsidRPr="009426F1">
        <w:rPr>
          <w:rFonts w:ascii="Arial" w:hAnsi="Arial" w:cs="Arial"/>
          <w:bCs/>
          <w:iCs/>
          <w:sz w:val="14"/>
          <w:szCs w:val="16"/>
          <w:lang w:val="en-GB"/>
        </w:rPr>
        <w:t>Artikel</w:t>
      </w:r>
      <w:proofErr w:type="spellEnd"/>
      <w:r w:rsidRPr="009426F1">
        <w:rPr>
          <w:rFonts w:ascii="Arial" w:hAnsi="Arial" w:cs="Arial"/>
          <w:bCs/>
          <w:iCs/>
          <w:sz w:val="14"/>
          <w:szCs w:val="16"/>
          <w:lang w:val="en-GB"/>
        </w:rPr>
        <w:t xml:space="preserve"> </w:t>
      </w:r>
      <w:proofErr w:type="gramStart"/>
      <w:r w:rsidRPr="009426F1">
        <w:rPr>
          <w:rFonts w:ascii="Arial" w:hAnsi="Arial" w:cs="Arial"/>
          <w:bCs/>
          <w:iCs/>
          <w:sz w:val="14"/>
          <w:szCs w:val="16"/>
          <w:lang w:val="en-GB"/>
        </w:rPr>
        <w:t>15.(</w:t>
      </w:r>
      <w:proofErr w:type="gramEnd"/>
      <w:r w:rsidRPr="009426F1">
        <w:rPr>
          <w:rFonts w:ascii="Arial" w:hAnsi="Arial" w:cs="Arial"/>
          <w:bCs/>
          <w:iCs/>
          <w:sz w:val="14"/>
          <w:szCs w:val="16"/>
          <w:lang w:val="en-GB"/>
        </w:rPr>
        <w:t xml:space="preserve">2)(b) van die George </w:t>
      </w:r>
      <w:proofErr w:type="spellStart"/>
      <w:r w:rsidRPr="009426F1">
        <w:rPr>
          <w:rFonts w:ascii="Arial" w:hAnsi="Arial" w:cs="Arial"/>
          <w:bCs/>
          <w:iCs/>
          <w:sz w:val="14"/>
          <w:szCs w:val="16"/>
          <w:lang w:val="en-GB"/>
        </w:rPr>
        <w:t>Munisipaliteit</w:t>
      </w:r>
      <w:proofErr w:type="spellEnd"/>
      <w:r w:rsidRPr="009426F1">
        <w:rPr>
          <w:rFonts w:ascii="Arial" w:hAnsi="Arial" w:cs="Arial"/>
          <w:bCs/>
          <w:iCs/>
          <w:sz w:val="14"/>
          <w:szCs w:val="16"/>
          <w:lang w:val="en-GB"/>
        </w:rPr>
        <w:t xml:space="preserve"> se </w:t>
      </w:r>
      <w:proofErr w:type="spellStart"/>
      <w:r w:rsidRPr="009426F1">
        <w:rPr>
          <w:rFonts w:ascii="Arial" w:hAnsi="Arial" w:cs="Arial"/>
          <w:bCs/>
          <w:iCs/>
          <w:sz w:val="14"/>
          <w:szCs w:val="16"/>
          <w:lang w:val="en-GB"/>
        </w:rPr>
        <w:t>Verordening</w:t>
      </w:r>
      <w:proofErr w:type="spellEnd"/>
      <w:r w:rsidRPr="009426F1">
        <w:rPr>
          <w:rFonts w:ascii="Arial" w:hAnsi="Arial" w:cs="Arial"/>
          <w:bCs/>
          <w:iCs/>
          <w:sz w:val="14"/>
          <w:szCs w:val="16"/>
          <w:lang w:val="en-GB"/>
        </w:rPr>
        <w:t xml:space="preserve"> op </w:t>
      </w:r>
      <w:proofErr w:type="spellStart"/>
      <w:r w:rsidRPr="009426F1">
        <w:rPr>
          <w:rFonts w:ascii="Arial" w:hAnsi="Arial" w:cs="Arial"/>
          <w:bCs/>
          <w:iCs/>
          <w:sz w:val="14"/>
          <w:szCs w:val="16"/>
          <w:lang w:val="en-GB"/>
        </w:rPr>
        <w:t>Grondgebruikbeplanning</w:t>
      </w:r>
      <w:proofErr w:type="spellEnd"/>
      <w:r w:rsidRPr="009426F1">
        <w:rPr>
          <w:rFonts w:ascii="Arial" w:hAnsi="Arial" w:cs="Arial"/>
          <w:bCs/>
          <w:iCs/>
          <w:sz w:val="14"/>
          <w:szCs w:val="16"/>
          <w:lang w:val="en-GB"/>
        </w:rPr>
        <w:t xml:space="preserve">, 2023, ten </w:t>
      </w:r>
      <w:proofErr w:type="spellStart"/>
      <w:r w:rsidRPr="009426F1">
        <w:rPr>
          <w:rFonts w:ascii="Arial" w:hAnsi="Arial" w:cs="Arial"/>
          <w:bCs/>
          <w:iCs/>
          <w:sz w:val="14"/>
          <w:szCs w:val="16"/>
          <w:lang w:val="en-GB"/>
        </w:rPr>
        <w:t>einde</w:t>
      </w:r>
      <w:proofErr w:type="spellEnd"/>
      <w:r w:rsidRPr="009426F1">
        <w:rPr>
          <w:rFonts w:ascii="Arial" w:hAnsi="Arial" w:cs="Arial"/>
          <w:bCs/>
          <w:iCs/>
          <w:sz w:val="14"/>
          <w:szCs w:val="16"/>
          <w:lang w:val="en-GB"/>
        </w:rPr>
        <w:t xml:space="preserve"> die </w:t>
      </w:r>
      <w:proofErr w:type="spellStart"/>
      <w:r w:rsidRPr="009426F1">
        <w:rPr>
          <w:rFonts w:ascii="Arial" w:hAnsi="Arial" w:cs="Arial"/>
          <w:bCs/>
          <w:iCs/>
          <w:sz w:val="14"/>
          <w:szCs w:val="16"/>
          <w:lang w:val="en-GB"/>
        </w:rPr>
        <w:t>volgende</w:t>
      </w:r>
      <w:proofErr w:type="spellEnd"/>
      <w:r w:rsidRPr="009426F1">
        <w:rPr>
          <w:rFonts w:ascii="Arial" w:hAnsi="Arial" w:cs="Arial"/>
          <w:bCs/>
          <w:iCs/>
          <w:sz w:val="14"/>
          <w:szCs w:val="16"/>
          <w:lang w:val="en-GB"/>
        </w:rPr>
        <w:t xml:space="preserve"> </w:t>
      </w:r>
      <w:proofErr w:type="spellStart"/>
      <w:r w:rsidRPr="009426F1">
        <w:rPr>
          <w:rFonts w:ascii="Arial" w:hAnsi="Arial" w:cs="Arial"/>
          <w:bCs/>
          <w:iCs/>
          <w:sz w:val="14"/>
          <w:szCs w:val="16"/>
          <w:lang w:val="en-GB"/>
        </w:rPr>
        <w:t>boulyne</w:t>
      </w:r>
      <w:proofErr w:type="spellEnd"/>
      <w:r w:rsidRPr="009426F1">
        <w:rPr>
          <w:rFonts w:ascii="Arial" w:hAnsi="Arial" w:cs="Arial"/>
          <w:bCs/>
          <w:iCs/>
          <w:sz w:val="14"/>
          <w:szCs w:val="16"/>
          <w:lang w:val="en-GB"/>
        </w:rPr>
        <w:t xml:space="preserve"> </w:t>
      </w:r>
      <w:proofErr w:type="spellStart"/>
      <w:r w:rsidRPr="009426F1">
        <w:rPr>
          <w:rFonts w:ascii="Arial" w:hAnsi="Arial" w:cs="Arial"/>
          <w:bCs/>
          <w:iCs/>
          <w:sz w:val="14"/>
          <w:szCs w:val="16"/>
          <w:lang w:val="en-GB"/>
        </w:rPr>
        <w:t>te</w:t>
      </w:r>
      <w:proofErr w:type="spellEnd"/>
      <w:r w:rsidRPr="009426F1">
        <w:rPr>
          <w:rFonts w:ascii="Arial" w:hAnsi="Arial" w:cs="Arial"/>
          <w:bCs/>
          <w:iCs/>
          <w:sz w:val="14"/>
          <w:szCs w:val="16"/>
          <w:lang w:val="en-GB"/>
        </w:rPr>
        <w:t xml:space="preserve"> </w:t>
      </w:r>
      <w:proofErr w:type="spellStart"/>
      <w:r w:rsidRPr="009426F1">
        <w:rPr>
          <w:rFonts w:ascii="Arial" w:hAnsi="Arial" w:cs="Arial"/>
          <w:bCs/>
          <w:iCs/>
          <w:sz w:val="14"/>
          <w:szCs w:val="16"/>
          <w:lang w:val="en-GB"/>
        </w:rPr>
        <w:t>verslap:</w:t>
      </w:r>
      <w:proofErr w:type="spellEnd"/>
    </w:p>
    <w:p w14:paraId="28714514" w14:textId="3EE5FF7A" w:rsidR="009426F1" w:rsidRPr="009426F1" w:rsidRDefault="009426F1" w:rsidP="009426F1">
      <w:pPr>
        <w:pStyle w:val="ListParagraph"/>
        <w:numPr>
          <w:ilvl w:val="1"/>
          <w:numId w:val="37"/>
        </w:numPr>
        <w:spacing w:line="276" w:lineRule="auto"/>
        <w:jc w:val="both"/>
        <w:rPr>
          <w:rFonts w:ascii="Arial" w:hAnsi="Arial" w:cs="Arial"/>
          <w:bCs/>
          <w:iCs/>
          <w:sz w:val="14"/>
          <w:szCs w:val="16"/>
          <w:lang w:val="en-GB"/>
        </w:rPr>
      </w:pPr>
      <w:proofErr w:type="spellStart"/>
      <w:r w:rsidRPr="009426F1">
        <w:rPr>
          <w:rFonts w:ascii="Arial" w:hAnsi="Arial" w:cs="Arial"/>
          <w:bCs/>
          <w:iCs/>
          <w:sz w:val="14"/>
          <w:szCs w:val="16"/>
          <w:lang w:val="en-GB"/>
        </w:rPr>
        <w:t>Verslapping</w:t>
      </w:r>
      <w:proofErr w:type="spellEnd"/>
      <w:r w:rsidRPr="009426F1">
        <w:rPr>
          <w:rFonts w:ascii="Arial" w:hAnsi="Arial" w:cs="Arial"/>
          <w:bCs/>
          <w:iCs/>
          <w:sz w:val="14"/>
          <w:szCs w:val="16"/>
          <w:lang w:val="en-GB"/>
        </w:rPr>
        <w:t xml:space="preserve"> van die </w:t>
      </w:r>
      <w:proofErr w:type="spellStart"/>
      <w:r w:rsidRPr="009426F1">
        <w:rPr>
          <w:rFonts w:ascii="Arial" w:hAnsi="Arial" w:cs="Arial"/>
          <w:bCs/>
          <w:iCs/>
          <w:sz w:val="14"/>
          <w:szCs w:val="16"/>
          <w:lang w:val="en-GB"/>
        </w:rPr>
        <w:t>noordelike</w:t>
      </w:r>
      <w:proofErr w:type="spellEnd"/>
      <w:r w:rsidRPr="009426F1">
        <w:rPr>
          <w:rFonts w:ascii="Arial" w:hAnsi="Arial" w:cs="Arial"/>
          <w:bCs/>
          <w:iCs/>
          <w:sz w:val="14"/>
          <w:szCs w:val="16"/>
          <w:lang w:val="en-GB"/>
        </w:rPr>
        <w:t xml:space="preserve"> </w:t>
      </w:r>
      <w:proofErr w:type="spellStart"/>
      <w:r w:rsidRPr="009426F1">
        <w:rPr>
          <w:rFonts w:ascii="Arial" w:hAnsi="Arial" w:cs="Arial"/>
          <w:bCs/>
          <w:iCs/>
          <w:sz w:val="14"/>
          <w:szCs w:val="16"/>
          <w:lang w:val="en-GB"/>
        </w:rPr>
        <w:t>gemeenskaplike</w:t>
      </w:r>
      <w:proofErr w:type="spellEnd"/>
      <w:r w:rsidRPr="009426F1">
        <w:rPr>
          <w:rFonts w:ascii="Arial" w:hAnsi="Arial" w:cs="Arial"/>
          <w:bCs/>
          <w:iCs/>
          <w:sz w:val="14"/>
          <w:szCs w:val="16"/>
          <w:lang w:val="en-GB"/>
        </w:rPr>
        <w:t xml:space="preserve"> </w:t>
      </w:r>
      <w:proofErr w:type="spellStart"/>
      <w:r w:rsidRPr="009426F1">
        <w:rPr>
          <w:rFonts w:ascii="Arial" w:hAnsi="Arial" w:cs="Arial"/>
          <w:bCs/>
          <w:iCs/>
          <w:sz w:val="14"/>
          <w:szCs w:val="16"/>
          <w:lang w:val="en-GB"/>
        </w:rPr>
        <w:t>boulyn</w:t>
      </w:r>
      <w:proofErr w:type="spellEnd"/>
      <w:r w:rsidRPr="009426F1">
        <w:rPr>
          <w:rFonts w:ascii="Arial" w:hAnsi="Arial" w:cs="Arial"/>
          <w:bCs/>
          <w:iCs/>
          <w:sz w:val="14"/>
          <w:szCs w:val="16"/>
          <w:lang w:val="en-GB"/>
        </w:rPr>
        <w:t xml:space="preserve"> </w:t>
      </w:r>
      <w:proofErr w:type="spellStart"/>
      <w:r w:rsidRPr="009426F1">
        <w:rPr>
          <w:rFonts w:ascii="Arial" w:hAnsi="Arial" w:cs="Arial"/>
          <w:bCs/>
          <w:iCs/>
          <w:sz w:val="14"/>
          <w:szCs w:val="16"/>
          <w:lang w:val="en-GB"/>
        </w:rPr>
        <w:t>vanaf</w:t>
      </w:r>
      <w:proofErr w:type="spellEnd"/>
      <w:r w:rsidRPr="009426F1">
        <w:rPr>
          <w:rFonts w:ascii="Arial" w:hAnsi="Arial" w:cs="Arial"/>
          <w:bCs/>
          <w:iCs/>
          <w:sz w:val="14"/>
          <w:szCs w:val="16"/>
          <w:lang w:val="en-GB"/>
        </w:rPr>
        <w:t xml:space="preserve"> 30.0 m </w:t>
      </w:r>
      <w:proofErr w:type="spellStart"/>
      <w:r w:rsidRPr="009426F1">
        <w:rPr>
          <w:rFonts w:ascii="Arial" w:hAnsi="Arial" w:cs="Arial"/>
          <w:bCs/>
          <w:iCs/>
          <w:sz w:val="14"/>
          <w:szCs w:val="16"/>
          <w:lang w:val="en-GB"/>
        </w:rPr>
        <w:t>na</w:t>
      </w:r>
      <w:proofErr w:type="spellEnd"/>
      <w:r w:rsidRPr="009426F1">
        <w:rPr>
          <w:rFonts w:ascii="Arial" w:hAnsi="Arial" w:cs="Arial"/>
          <w:bCs/>
          <w:iCs/>
          <w:sz w:val="14"/>
          <w:szCs w:val="16"/>
          <w:lang w:val="en-GB"/>
        </w:rPr>
        <w:t xml:space="preserve"> ±13.0m </w:t>
      </w:r>
      <w:proofErr w:type="spellStart"/>
      <w:r w:rsidRPr="009426F1">
        <w:rPr>
          <w:rFonts w:ascii="Arial" w:hAnsi="Arial" w:cs="Arial"/>
          <w:bCs/>
          <w:iCs/>
          <w:sz w:val="14"/>
          <w:szCs w:val="16"/>
          <w:lang w:val="en-GB"/>
        </w:rPr>
        <w:t>vir</w:t>
      </w:r>
      <w:proofErr w:type="spellEnd"/>
      <w:r w:rsidRPr="009426F1">
        <w:rPr>
          <w:rFonts w:ascii="Arial" w:hAnsi="Arial" w:cs="Arial"/>
          <w:bCs/>
          <w:iCs/>
          <w:sz w:val="14"/>
          <w:szCs w:val="16"/>
          <w:lang w:val="en-GB"/>
        </w:rPr>
        <w:t xml:space="preserve"> die </w:t>
      </w:r>
      <w:proofErr w:type="spellStart"/>
      <w:r w:rsidRPr="009426F1">
        <w:rPr>
          <w:rFonts w:ascii="Arial" w:hAnsi="Arial" w:cs="Arial"/>
          <w:bCs/>
          <w:iCs/>
          <w:sz w:val="14"/>
          <w:szCs w:val="16"/>
          <w:lang w:val="en-GB"/>
        </w:rPr>
        <w:t>bestaande</w:t>
      </w:r>
      <w:proofErr w:type="spellEnd"/>
      <w:r w:rsidRPr="009426F1">
        <w:rPr>
          <w:rFonts w:ascii="Arial" w:hAnsi="Arial" w:cs="Arial"/>
          <w:bCs/>
          <w:iCs/>
          <w:sz w:val="14"/>
          <w:szCs w:val="16"/>
          <w:lang w:val="en-GB"/>
        </w:rPr>
        <w:t xml:space="preserve"> </w:t>
      </w:r>
      <w:proofErr w:type="spellStart"/>
      <w:r w:rsidRPr="009426F1">
        <w:rPr>
          <w:rFonts w:ascii="Arial" w:hAnsi="Arial" w:cs="Arial"/>
          <w:bCs/>
          <w:iCs/>
          <w:sz w:val="14"/>
          <w:szCs w:val="16"/>
          <w:lang w:val="en-GB"/>
        </w:rPr>
        <w:t>nie-verbinde</w:t>
      </w:r>
      <w:proofErr w:type="spellEnd"/>
      <w:r w:rsidRPr="009426F1">
        <w:rPr>
          <w:rFonts w:ascii="Arial" w:hAnsi="Arial" w:cs="Arial"/>
          <w:bCs/>
          <w:iCs/>
          <w:sz w:val="14"/>
          <w:szCs w:val="16"/>
          <w:lang w:val="en-GB"/>
        </w:rPr>
        <w:t xml:space="preserve"> </w:t>
      </w:r>
      <w:proofErr w:type="spellStart"/>
      <w:r w:rsidRPr="009426F1">
        <w:rPr>
          <w:rFonts w:ascii="Arial" w:hAnsi="Arial" w:cs="Arial"/>
          <w:bCs/>
          <w:iCs/>
          <w:sz w:val="14"/>
          <w:szCs w:val="16"/>
          <w:lang w:val="en-GB"/>
        </w:rPr>
        <w:t>slaapkamers;</w:t>
      </w:r>
      <w:proofErr w:type="spellEnd"/>
    </w:p>
    <w:p w14:paraId="475D80F7" w14:textId="2AD6F667" w:rsidR="009426F1" w:rsidRPr="009426F1" w:rsidRDefault="009426F1" w:rsidP="009426F1">
      <w:pPr>
        <w:pStyle w:val="ListParagraph"/>
        <w:numPr>
          <w:ilvl w:val="1"/>
          <w:numId w:val="37"/>
        </w:numPr>
        <w:spacing w:line="276" w:lineRule="auto"/>
        <w:jc w:val="both"/>
        <w:rPr>
          <w:rFonts w:ascii="Arial" w:hAnsi="Arial" w:cs="Arial"/>
          <w:bCs/>
          <w:iCs/>
          <w:sz w:val="14"/>
          <w:szCs w:val="16"/>
          <w:lang w:val="en-GB"/>
        </w:rPr>
      </w:pPr>
      <w:proofErr w:type="spellStart"/>
      <w:r w:rsidRPr="009426F1">
        <w:rPr>
          <w:rFonts w:ascii="Arial" w:hAnsi="Arial" w:cs="Arial"/>
          <w:bCs/>
          <w:iCs/>
          <w:sz w:val="14"/>
          <w:szCs w:val="16"/>
          <w:lang w:val="en-GB"/>
        </w:rPr>
        <w:t>Verslapping</w:t>
      </w:r>
      <w:proofErr w:type="spellEnd"/>
      <w:r w:rsidRPr="009426F1">
        <w:rPr>
          <w:rFonts w:ascii="Arial" w:hAnsi="Arial" w:cs="Arial"/>
          <w:bCs/>
          <w:iCs/>
          <w:sz w:val="14"/>
          <w:szCs w:val="16"/>
          <w:lang w:val="en-GB"/>
        </w:rPr>
        <w:t xml:space="preserve"> van die </w:t>
      </w:r>
      <w:proofErr w:type="spellStart"/>
      <w:r w:rsidRPr="009426F1">
        <w:rPr>
          <w:rFonts w:ascii="Arial" w:hAnsi="Arial" w:cs="Arial"/>
          <w:bCs/>
          <w:iCs/>
          <w:sz w:val="14"/>
          <w:szCs w:val="16"/>
          <w:lang w:val="en-GB"/>
        </w:rPr>
        <w:t>westelike</w:t>
      </w:r>
      <w:proofErr w:type="spellEnd"/>
      <w:r w:rsidRPr="009426F1">
        <w:rPr>
          <w:rFonts w:ascii="Arial" w:hAnsi="Arial" w:cs="Arial"/>
          <w:bCs/>
          <w:iCs/>
          <w:sz w:val="14"/>
          <w:szCs w:val="16"/>
          <w:lang w:val="en-GB"/>
        </w:rPr>
        <w:t xml:space="preserve"> </w:t>
      </w:r>
      <w:proofErr w:type="spellStart"/>
      <w:r w:rsidRPr="009426F1">
        <w:rPr>
          <w:rFonts w:ascii="Arial" w:hAnsi="Arial" w:cs="Arial"/>
          <w:bCs/>
          <w:iCs/>
          <w:sz w:val="14"/>
          <w:szCs w:val="16"/>
          <w:lang w:val="en-GB"/>
        </w:rPr>
        <w:t>straatgrensboulyn</w:t>
      </w:r>
      <w:proofErr w:type="spellEnd"/>
      <w:r w:rsidRPr="009426F1">
        <w:rPr>
          <w:rFonts w:ascii="Arial" w:hAnsi="Arial" w:cs="Arial"/>
          <w:bCs/>
          <w:iCs/>
          <w:sz w:val="14"/>
          <w:szCs w:val="16"/>
          <w:lang w:val="en-GB"/>
        </w:rPr>
        <w:t xml:space="preserve"> </w:t>
      </w:r>
      <w:proofErr w:type="spellStart"/>
      <w:r w:rsidRPr="009426F1">
        <w:rPr>
          <w:rFonts w:ascii="Arial" w:hAnsi="Arial" w:cs="Arial"/>
          <w:bCs/>
          <w:iCs/>
          <w:sz w:val="14"/>
          <w:szCs w:val="16"/>
          <w:lang w:val="en-GB"/>
        </w:rPr>
        <w:t>vanaf</w:t>
      </w:r>
      <w:proofErr w:type="spellEnd"/>
      <w:r w:rsidRPr="009426F1">
        <w:rPr>
          <w:rFonts w:ascii="Arial" w:hAnsi="Arial" w:cs="Arial"/>
          <w:bCs/>
          <w:iCs/>
          <w:sz w:val="14"/>
          <w:szCs w:val="16"/>
          <w:lang w:val="en-GB"/>
        </w:rPr>
        <w:t xml:space="preserve"> 30.0m </w:t>
      </w:r>
      <w:proofErr w:type="spellStart"/>
      <w:r w:rsidRPr="009426F1">
        <w:rPr>
          <w:rFonts w:ascii="Arial" w:hAnsi="Arial" w:cs="Arial"/>
          <w:bCs/>
          <w:iCs/>
          <w:sz w:val="14"/>
          <w:szCs w:val="16"/>
          <w:lang w:val="en-GB"/>
        </w:rPr>
        <w:t>na</w:t>
      </w:r>
      <w:proofErr w:type="spellEnd"/>
      <w:r w:rsidRPr="009426F1">
        <w:rPr>
          <w:rFonts w:ascii="Arial" w:hAnsi="Arial" w:cs="Arial"/>
          <w:bCs/>
          <w:iCs/>
          <w:sz w:val="14"/>
          <w:szCs w:val="16"/>
          <w:lang w:val="en-GB"/>
        </w:rPr>
        <w:t xml:space="preserve"> ±2.25m, ±7.315m, ±6.845m </w:t>
      </w:r>
      <w:proofErr w:type="spellStart"/>
      <w:r w:rsidRPr="009426F1">
        <w:rPr>
          <w:rFonts w:ascii="Arial" w:hAnsi="Arial" w:cs="Arial"/>
          <w:bCs/>
          <w:iCs/>
          <w:sz w:val="14"/>
          <w:szCs w:val="16"/>
          <w:lang w:val="en-GB"/>
        </w:rPr>
        <w:t>en</w:t>
      </w:r>
      <w:proofErr w:type="spellEnd"/>
      <w:r w:rsidRPr="009426F1">
        <w:rPr>
          <w:rFonts w:ascii="Arial" w:hAnsi="Arial" w:cs="Arial"/>
          <w:bCs/>
          <w:iCs/>
          <w:sz w:val="14"/>
          <w:szCs w:val="16"/>
          <w:lang w:val="en-GB"/>
        </w:rPr>
        <w:t xml:space="preserve"> ±1.0m </w:t>
      </w:r>
      <w:proofErr w:type="spellStart"/>
      <w:r w:rsidRPr="009426F1">
        <w:rPr>
          <w:rFonts w:ascii="Arial" w:hAnsi="Arial" w:cs="Arial"/>
          <w:bCs/>
          <w:iCs/>
          <w:sz w:val="14"/>
          <w:szCs w:val="16"/>
          <w:lang w:val="en-GB"/>
        </w:rPr>
        <w:t>vir</w:t>
      </w:r>
      <w:proofErr w:type="spellEnd"/>
      <w:r w:rsidRPr="009426F1">
        <w:rPr>
          <w:rFonts w:ascii="Arial" w:hAnsi="Arial" w:cs="Arial"/>
          <w:bCs/>
          <w:iCs/>
          <w:sz w:val="14"/>
          <w:szCs w:val="16"/>
          <w:lang w:val="en-GB"/>
        </w:rPr>
        <w:t xml:space="preserve"> </w:t>
      </w:r>
      <w:proofErr w:type="spellStart"/>
      <w:r w:rsidRPr="009426F1">
        <w:rPr>
          <w:rFonts w:ascii="Arial" w:hAnsi="Arial" w:cs="Arial"/>
          <w:bCs/>
          <w:iCs/>
          <w:sz w:val="14"/>
          <w:szCs w:val="16"/>
          <w:lang w:val="en-GB"/>
        </w:rPr>
        <w:t>onderskeidelik</w:t>
      </w:r>
      <w:proofErr w:type="spellEnd"/>
      <w:r w:rsidRPr="009426F1">
        <w:rPr>
          <w:rFonts w:ascii="Arial" w:hAnsi="Arial" w:cs="Arial"/>
          <w:bCs/>
          <w:iCs/>
          <w:sz w:val="14"/>
          <w:szCs w:val="16"/>
          <w:lang w:val="en-GB"/>
        </w:rPr>
        <w:t xml:space="preserve"> die </w:t>
      </w:r>
      <w:proofErr w:type="spellStart"/>
      <w:r w:rsidRPr="009426F1">
        <w:rPr>
          <w:rFonts w:ascii="Arial" w:hAnsi="Arial" w:cs="Arial"/>
          <w:bCs/>
          <w:iCs/>
          <w:sz w:val="14"/>
          <w:szCs w:val="16"/>
          <w:lang w:val="en-GB"/>
        </w:rPr>
        <w:t>bestaande</w:t>
      </w:r>
      <w:proofErr w:type="spellEnd"/>
      <w:r w:rsidRPr="009426F1">
        <w:rPr>
          <w:rFonts w:ascii="Arial" w:hAnsi="Arial" w:cs="Arial"/>
          <w:bCs/>
          <w:iCs/>
          <w:sz w:val="14"/>
          <w:szCs w:val="16"/>
          <w:lang w:val="en-GB"/>
        </w:rPr>
        <w:t xml:space="preserve"> </w:t>
      </w:r>
      <w:proofErr w:type="spellStart"/>
      <w:r w:rsidRPr="009426F1">
        <w:rPr>
          <w:rFonts w:ascii="Arial" w:hAnsi="Arial" w:cs="Arial"/>
          <w:bCs/>
          <w:iCs/>
          <w:sz w:val="14"/>
          <w:szCs w:val="16"/>
          <w:lang w:val="en-GB"/>
        </w:rPr>
        <w:t>nie-verbinde</w:t>
      </w:r>
      <w:proofErr w:type="spellEnd"/>
      <w:r w:rsidRPr="009426F1">
        <w:rPr>
          <w:rFonts w:ascii="Arial" w:hAnsi="Arial" w:cs="Arial"/>
          <w:bCs/>
          <w:iCs/>
          <w:sz w:val="14"/>
          <w:szCs w:val="16"/>
          <w:lang w:val="en-GB"/>
        </w:rPr>
        <w:t xml:space="preserve"> </w:t>
      </w:r>
      <w:proofErr w:type="spellStart"/>
      <w:r w:rsidRPr="009426F1">
        <w:rPr>
          <w:rFonts w:ascii="Arial" w:hAnsi="Arial" w:cs="Arial"/>
          <w:bCs/>
          <w:iCs/>
          <w:sz w:val="14"/>
          <w:szCs w:val="16"/>
          <w:lang w:val="en-GB"/>
        </w:rPr>
        <w:t>slaapkamers</w:t>
      </w:r>
      <w:proofErr w:type="spellEnd"/>
      <w:r w:rsidRPr="009426F1">
        <w:rPr>
          <w:rFonts w:ascii="Arial" w:hAnsi="Arial" w:cs="Arial"/>
          <w:bCs/>
          <w:iCs/>
          <w:sz w:val="14"/>
          <w:szCs w:val="16"/>
          <w:lang w:val="en-GB"/>
        </w:rPr>
        <w:t xml:space="preserve">, </w:t>
      </w:r>
      <w:proofErr w:type="spellStart"/>
      <w:r w:rsidRPr="009426F1">
        <w:rPr>
          <w:rFonts w:ascii="Arial" w:hAnsi="Arial" w:cs="Arial"/>
          <w:bCs/>
          <w:iCs/>
          <w:sz w:val="14"/>
          <w:szCs w:val="16"/>
          <w:lang w:val="en-GB"/>
        </w:rPr>
        <w:t>waterreservoir</w:t>
      </w:r>
      <w:proofErr w:type="spellEnd"/>
      <w:r w:rsidRPr="009426F1">
        <w:rPr>
          <w:rFonts w:ascii="Arial" w:hAnsi="Arial" w:cs="Arial"/>
          <w:bCs/>
          <w:iCs/>
          <w:sz w:val="14"/>
          <w:szCs w:val="16"/>
          <w:lang w:val="en-GB"/>
        </w:rPr>
        <w:t xml:space="preserve">, </w:t>
      </w:r>
      <w:proofErr w:type="spellStart"/>
      <w:r w:rsidRPr="009426F1">
        <w:rPr>
          <w:rFonts w:ascii="Arial" w:hAnsi="Arial" w:cs="Arial"/>
          <w:bCs/>
          <w:iCs/>
          <w:sz w:val="14"/>
          <w:szCs w:val="16"/>
          <w:lang w:val="en-GB"/>
        </w:rPr>
        <w:t>woonhuis</w:t>
      </w:r>
      <w:proofErr w:type="spellEnd"/>
      <w:r w:rsidRPr="009426F1">
        <w:rPr>
          <w:rFonts w:ascii="Arial" w:hAnsi="Arial" w:cs="Arial"/>
          <w:bCs/>
          <w:iCs/>
          <w:sz w:val="14"/>
          <w:szCs w:val="16"/>
          <w:lang w:val="en-GB"/>
        </w:rPr>
        <w:t xml:space="preserve"> </w:t>
      </w:r>
      <w:proofErr w:type="spellStart"/>
      <w:r w:rsidRPr="009426F1">
        <w:rPr>
          <w:rFonts w:ascii="Arial" w:hAnsi="Arial" w:cs="Arial"/>
          <w:bCs/>
          <w:iCs/>
          <w:sz w:val="14"/>
          <w:szCs w:val="16"/>
          <w:lang w:val="en-GB"/>
        </w:rPr>
        <w:t>en</w:t>
      </w:r>
      <w:proofErr w:type="spellEnd"/>
      <w:r w:rsidRPr="009426F1">
        <w:rPr>
          <w:rFonts w:ascii="Arial" w:hAnsi="Arial" w:cs="Arial"/>
          <w:bCs/>
          <w:iCs/>
          <w:sz w:val="14"/>
          <w:szCs w:val="16"/>
          <w:lang w:val="en-GB"/>
        </w:rPr>
        <w:t xml:space="preserve"> </w:t>
      </w:r>
      <w:proofErr w:type="spellStart"/>
      <w:r w:rsidRPr="009426F1">
        <w:rPr>
          <w:rFonts w:ascii="Arial" w:hAnsi="Arial" w:cs="Arial"/>
          <w:bCs/>
          <w:iCs/>
          <w:sz w:val="14"/>
          <w:szCs w:val="16"/>
          <w:lang w:val="en-GB"/>
        </w:rPr>
        <w:t>motorhuis</w:t>
      </w:r>
      <w:proofErr w:type="spellEnd"/>
      <w:r w:rsidRPr="009426F1">
        <w:rPr>
          <w:rFonts w:ascii="Arial" w:hAnsi="Arial" w:cs="Arial"/>
          <w:bCs/>
          <w:iCs/>
          <w:sz w:val="14"/>
          <w:szCs w:val="16"/>
          <w:lang w:val="en-GB"/>
        </w:rPr>
        <w:t xml:space="preserve">; </w:t>
      </w:r>
      <w:proofErr w:type="spellStart"/>
      <w:r w:rsidRPr="009426F1">
        <w:rPr>
          <w:rFonts w:ascii="Arial" w:hAnsi="Arial" w:cs="Arial"/>
          <w:bCs/>
          <w:iCs/>
          <w:sz w:val="14"/>
          <w:szCs w:val="16"/>
          <w:lang w:val="en-GB"/>
        </w:rPr>
        <w:t>en</w:t>
      </w:r>
      <w:proofErr w:type="spellEnd"/>
    </w:p>
    <w:p w14:paraId="3B8B9718" w14:textId="6D0E4D61" w:rsidR="009426F1" w:rsidRPr="009426F1" w:rsidRDefault="009426F1" w:rsidP="009426F1">
      <w:pPr>
        <w:pStyle w:val="ListParagraph"/>
        <w:numPr>
          <w:ilvl w:val="1"/>
          <w:numId w:val="37"/>
        </w:numPr>
        <w:spacing w:line="276" w:lineRule="auto"/>
        <w:jc w:val="both"/>
        <w:rPr>
          <w:rFonts w:ascii="Arial" w:hAnsi="Arial" w:cs="Arial"/>
          <w:bCs/>
          <w:iCs/>
          <w:sz w:val="14"/>
          <w:szCs w:val="16"/>
          <w:lang w:val="en-GB"/>
        </w:rPr>
      </w:pPr>
      <w:proofErr w:type="spellStart"/>
      <w:r w:rsidRPr="009426F1">
        <w:rPr>
          <w:rFonts w:ascii="Arial" w:hAnsi="Arial" w:cs="Arial"/>
          <w:bCs/>
          <w:iCs/>
          <w:sz w:val="14"/>
          <w:szCs w:val="16"/>
          <w:lang w:val="en-GB"/>
        </w:rPr>
        <w:t>Verslapping</w:t>
      </w:r>
      <w:proofErr w:type="spellEnd"/>
      <w:r w:rsidRPr="009426F1">
        <w:rPr>
          <w:rFonts w:ascii="Arial" w:hAnsi="Arial" w:cs="Arial"/>
          <w:bCs/>
          <w:iCs/>
          <w:sz w:val="14"/>
          <w:szCs w:val="16"/>
          <w:lang w:val="en-GB"/>
        </w:rPr>
        <w:t xml:space="preserve"> van die </w:t>
      </w:r>
      <w:proofErr w:type="spellStart"/>
      <w:r w:rsidRPr="009426F1">
        <w:rPr>
          <w:rFonts w:ascii="Arial" w:hAnsi="Arial" w:cs="Arial"/>
          <w:bCs/>
          <w:iCs/>
          <w:sz w:val="14"/>
          <w:szCs w:val="16"/>
          <w:lang w:val="en-GB"/>
        </w:rPr>
        <w:t>suidelike</w:t>
      </w:r>
      <w:proofErr w:type="spellEnd"/>
      <w:r w:rsidRPr="009426F1">
        <w:rPr>
          <w:rFonts w:ascii="Arial" w:hAnsi="Arial" w:cs="Arial"/>
          <w:bCs/>
          <w:iCs/>
          <w:sz w:val="14"/>
          <w:szCs w:val="16"/>
          <w:lang w:val="en-GB"/>
        </w:rPr>
        <w:t xml:space="preserve"> </w:t>
      </w:r>
      <w:proofErr w:type="spellStart"/>
      <w:r w:rsidRPr="009426F1">
        <w:rPr>
          <w:rFonts w:ascii="Arial" w:hAnsi="Arial" w:cs="Arial"/>
          <w:bCs/>
          <w:iCs/>
          <w:sz w:val="14"/>
          <w:szCs w:val="16"/>
          <w:lang w:val="en-GB"/>
        </w:rPr>
        <w:t>gemeenskaplike</w:t>
      </w:r>
      <w:proofErr w:type="spellEnd"/>
      <w:r w:rsidRPr="009426F1">
        <w:rPr>
          <w:rFonts w:ascii="Arial" w:hAnsi="Arial" w:cs="Arial"/>
          <w:bCs/>
          <w:iCs/>
          <w:sz w:val="14"/>
          <w:szCs w:val="16"/>
          <w:lang w:val="en-GB"/>
        </w:rPr>
        <w:t xml:space="preserve"> </w:t>
      </w:r>
      <w:proofErr w:type="spellStart"/>
      <w:r w:rsidRPr="009426F1">
        <w:rPr>
          <w:rFonts w:ascii="Arial" w:hAnsi="Arial" w:cs="Arial"/>
          <w:bCs/>
          <w:iCs/>
          <w:sz w:val="14"/>
          <w:szCs w:val="16"/>
          <w:lang w:val="en-GB"/>
        </w:rPr>
        <w:t>grensboulyn</w:t>
      </w:r>
      <w:proofErr w:type="spellEnd"/>
      <w:r w:rsidRPr="009426F1">
        <w:rPr>
          <w:rFonts w:ascii="Arial" w:hAnsi="Arial" w:cs="Arial"/>
          <w:bCs/>
          <w:iCs/>
          <w:sz w:val="14"/>
          <w:szCs w:val="16"/>
          <w:lang w:val="en-GB"/>
        </w:rPr>
        <w:t xml:space="preserve"> </w:t>
      </w:r>
      <w:proofErr w:type="spellStart"/>
      <w:r w:rsidRPr="009426F1">
        <w:rPr>
          <w:rFonts w:ascii="Arial" w:hAnsi="Arial" w:cs="Arial"/>
          <w:bCs/>
          <w:iCs/>
          <w:sz w:val="14"/>
          <w:szCs w:val="16"/>
          <w:lang w:val="en-GB"/>
        </w:rPr>
        <w:t>vanaf</w:t>
      </w:r>
      <w:proofErr w:type="spellEnd"/>
      <w:r w:rsidRPr="009426F1">
        <w:rPr>
          <w:rFonts w:ascii="Arial" w:hAnsi="Arial" w:cs="Arial"/>
          <w:bCs/>
          <w:iCs/>
          <w:sz w:val="14"/>
          <w:szCs w:val="16"/>
          <w:lang w:val="en-GB"/>
        </w:rPr>
        <w:t xml:space="preserve"> 30.0m </w:t>
      </w:r>
      <w:proofErr w:type="spellStart"/>
      <w:r w:rsidRPr="009426F1">
        <w:rPr>
          <w:rFonts w:ascii="Arial" w:hAnsi="Arial" w:cs="Arial"/>
          <w:bCs/>
          <w:iCs/>
          <w:sz w:val="14"/>
          <w:szCs w:val="16"/>
          <w:lang w:val="en-GB"/>
        </w:rPr>
        <w:t>na</w:t>
      </w:r>
      <w:proofErr w:type="spellEnd"/>
      <w:r w:rsidRPr="009426F1">
        <w:rPr>
          <w:rFonts w:ascii="Arial" w:hAnsi="Arial" w:cs="Arial"/>
          <w:bCs/>
          <w:iCs/>
          <w:sz w:val="14"/>
          <w:szCs w:val="16"/>
          <w:lang w:val="en-GB"/>
        </w:rPr>
        <w:t xml:space="preserve"> ±3.07m </w:t>
      </w:r>
      <w:proofErr w:type="spellStart"/>
      <w:r w:rsidRPr="009426F1">
        <w:rPr>
          <w:rFonts w:ascii="Arial" w:hAnsi="Arial" w:cs="Arial"/>
          <w:bCs/>
          <w:iCs/>
          <w:sz w:val="14"/>
          <w:szCs w:val="16"/>
          <w:lang w:val="en-GB"/>
        </w:rPr>
        <w:t>vir</w:t>
      </w:r>
      <w:proofErr w:type="spellEnd"/>
      <w:r w:rsidRPr="009426F1">
        <w:rPr>
          <w:rFonts w:ascii="Arial" w:hAnsi="Arial" w:cs="Arial"/>
          <w:bCs/>
          <w:iCs/>
          <w:sz w:val="14"/>
          <w:szCs w:val="16"/>
          <w:lang w:val="en-GB"/>
        </w:rPr>
        <w:t xml:space="preserve"> die </w:t>
      </w:r>
      <w:proofErr w:type="spellStart"/>
      <w:r w:rsidRPr="009426F1">
        <w:rPr>
          <w:rFonts w:ascii="Arial" w:hAnsi="Arial" w:cs="Arial"/>
          <w:bCs/>
          <w:iCs/>
          <w:sz w:val="14"/>
          <w:szCs w:val="16"/>
          <w:lang w:val="en-GB"/>
        </w:rPr>
        <w:t>bestaande</w:t>
      </w:r>
      <w:proofErr w:type="spellEnd"/>
      <w:r w:rsidRPr="009426F1">
        <w:rPr>
          <w:rFonts w:ascii="Arial" w:hAnsi="Arial" w:cs="Arial"/>
          <w:bCs/>
          <w:iCs/>
          <w:sz w:val="14"/>
          <w:szCs w:val="16"/>
          <w:lang w:val="en-GB"/>
        </w:rPr>
        <w:t xml:space="preserve"> </w:t>
      </w:r>
      <w:proofErr w:type="spellStart"/>
      <w:r w:rsidRPr="009426F1">
        <w:rPr>
          <w:rFonts w:ascii="Arial" w:hAnsi="Arial" w:cs="Arial"/>
          <w:bCs/>
          <w:iCs/>
          <w:sz w:val="14"/>
          <w:szCs w:val="16"/>
          <w:lang w:val="en-GB"/>
        </w:rPr>
        <w:t>tweede</w:t>
      </w:r>
      <w:proofErr w:type="spellEnd"/>
      <w:r w:rsidRPr="009426F1">
        <w:rPr>
          <w:rFonts w:ascii="Arial" w:hAnsi="Arial" w:cs="Arial"/>
          <w:bCs/>
          <w:iCs/>
          <w:sz w:val="14"/>
          <w:szCs w:val="16"/>
          <w:lang w:val="en-GB"/>
        </w:rPr>
        <w:t xml:space="preserve"> </w:t>
      </w:r>
      <w:proofErr w:type="spellStart"/>
      <w:r w:rsidRPr="009426F1">
        <w:rPr>
          <w:rFonts w:ascii="Arial" w:hAnsi="Arial" w:cs="Arial"/>
          <w:bCs/>
          <w:iCs/>
          <w:sz w:val="14"/>
          <w:szCs w:val="16"/>
          <w:lang w:val="en-GB"/>
        </w:rPr>
        <w:t>wooneenheid</w:t>
      </w:r>
      <w:proofErr w:type="spellEnd"/>
      <w:r w:rsidRPr="009426F1">
        <w:rPr>
          <w:rFonts w:ascii="Arial" w:hAnsi="Arial" w:cs="Arial"/>
          <w:bCs/>
          <w:iCs/>
          <w:sz w:val="14"/>
          <w:szCs w:val="16"/>
          <w:lang w:val="en-GB"/>
        </w:rPr>
        <w:t xml:space="preserve"> </w:t>
      </w:r>
      <w:proofErr w:type="spellStart"/>
      <w:r w:rsidRPr="009426F1">
        <w:rPr>
          <w:rFonts w:ascii="Arial" w:hAnsi="Arial" w:cs="Arial"/>
          <w:bCs/>
          <w:iCs/>
          <w:sz w:val="14"/>
          <w:szCs w:val="16"/>
          <w:lang w:val="en-GB"/>
        </w:rPr>
        <w:t>en</w:t>
      </w:r>
      <w:proofErr w:type="spellEnd"/>
      <w:r w:rsidRPr="009426F1">
        <w:rPr>
          <w:rFonts w:ascii="Arial" w:hAnsi="Arial" w:cs="Arial"/>
          <w:bCs/>
          <w:iCs/>
          <w:sz w:val="14"/>
          <w:szCs w:val="16"/>
          <w:lang w:val="en-GB"/>
        </w:rPr>
        <w:t xml:space="preserve"> </w:t>
      </w:r>
      <w:proofErr w:type="spellStart"/>
      <w:r w:rsidRPr="009426F1">
        <w:rPr>
          <w:rFonts w:ascii="Arial" w:hAnsi="Arial" w:cs="Arial"/>
          <w:bCs/>
          <w:iCs/>
          <w:sz w:val="14"/>
          <w:szCs w:val="16"/>
          <w:lang w:val="en-GB"/>
        </w:rPr>
        <w:t>watertenk</w:t>
      </w:r>
      <w:proofErr w:type="spellEnd"/>
      <w:r w:rsidRPr="009426F1">
        <w:rPr>
          <w:rFonts w:ascii="Arial" w:hAnsi="Arial" w:cs="Arial"/>
          <w:bCs/>
          <w:iCs/>
          <w:sz w:val="14"/>
          <w:szCs w:val="16"/>
          <w:lang w:val="en-GB"/>
        </w:rPr>
        <w:t>.</w:t>
      </w:r>
    </w:p>
    <w:p w14:paraId="6B76FA80" w14:textId="13B899A2" w:rsidR="00581E9F" w:rsidRPr="009426F1" w:rsidRDefault="00581E9F" w:rsidP="005A5280">
      <w:pPr>
        <w:spacing w:line="276" w:lineRule="auto"/>
        <w:jc w:val="both"/>
        <w:rPr>
          <w:bCs/>
          <w:iCs/>
          <w:sz w:val="14"/>
          <w:szCs w:val="16"/>
          <w:lang w:val="af-ZA"/>
        </w:rPr>
      </w:pPr>
    </w:p>
    <w:p w14:paraId="7FD4A96A" w14:textId="2ADB4271" w:rsidR="002E3E5F" w:rsidRPr="009426F1" w:rsidRDefault="002E3E5F" w:rsidP="002E3E5F">
      <w:pPr>
        <w:spacing w:line="276" w:lineRule="auto"/>
        <w:jc w:val="both"/>
        <w:rPr>
          <w:bCs/>
          <w:iCs/>
          <w:sz w:val="14"/>
          <w:szCs w:val="16"/>
          <w:lang w:val="af-ZA"/>
        </w:rPr>
      </w:pPr>
      <w:r w:rsidRPr="009426F1">
        <w:rPr>
          <w:bCs/>
          <w:iCs/>
          <w:sz w:val="14"/>
          <w:szCs w:val="16"/>
          <w:lang w:val="af-ZA"/>
        </w:rPr>
        <w:t>ALLE GEINTERESEERDE EN GEAFFEKTEERDE PARTYE MOET KENNIS NEEM: Indien U kommentaar of beswaar indien op hierdie grondgebruiksaansoek, verleen U toestemming dat die Munisipaliteit in terme van die Wet op Beskerming van Persoonlike Inligting (POPI wet), U inligting aan die publiek beskikbaar mag stel gedurende die grondgebruiksaansoek proses. Indien U nie U privaat inligting aan die publiek bekend wil maak nie, moet U dit op skrif aantoon met die indien van U kommentaar/beswaar.</w:t>
      </w:r>
    </w:p>
    <w:sectPr w:rsidR="002E3E5F" w:rsidRPr="009426F1">
      <w:type w:val="continuous"/>
      <w:pgSz w:w="16840" w:h="11910" w:orient="landscape"/>
      <w:pgMar w:top="0" w:right="360" w:bottom="0" w:left="340" w:header="720" w:footer="720" w:gutter="0"/>
      <w:cols w:num="2" w:space="720" w:equalWidth="0">
        <w:col w:w="7789" w:space="487"/>
        <w:col w:w="7864"/>
      </w:cols>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IDFont+F3">
    <w:altName w:val="MS Gothic"/>
    <w:panose1 w:val="00000000000000000000"/>
    <w:charset w:val="80"/>
    <w:family w:val="auto"/>
    <w:notTrueType/>
    <w:pitch w:val="default"/>
    <w:sig w:usb0="00000003" w:usb1="08070000" w:usb2="00000010" w:usb3="00000000" w:csb0="0002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C6FB8"/>
    <w:multiLevelType w:val="hybridMultilevel"/>
    <w:tmpl w:val="CDE2F28C"/>
    <w:lvl w:ilvl="0" w:tplc="76A41616">
      <w:start w:val="1"/>
      <w:numFmt w:val="bullet"/>
      <w:lvlText w:val="o"/>
      <w:lvlJc w:val="left"/>
      <w:pPr>
        <w:ind w:left="2160" w:hanging="360"/>
      </w:pPr>
      <w:rPr>
        <w:rFonts w:ascii="Courier New" w:hAnsi="Courier New" w:cs="Courier New" w:hint="default"/>
        <w:color w:val="auto"/>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1" w15:restartNumberingAfterBreak="0">
    <w:nsid w:val="033A6574"/>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3C37258"/>
    <w:multiLevelType w:val="hybridMultilevel"/>
    <w:tmpl w:val="9806A91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DA06929"/>
    <w:multiLevelType w:val="hybridMultilevel"/>
    <w:tmpl w:val="1F9CEBD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1B04F25"/>
    <w:multiLevelType w:val="multilevel"/>
    <w:tmpl w:val="B076225A"/>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4F07F23"/>
    <w:multiLevelType w:val="hybridMultilevel"/>
    <w:tmpl w:val="5AA628D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16FB571F"/>
    <w:multiLevelType w:val="hybridMultilevel"/>
    <w:tmpl w:val="7AD498EE"/>
    <w:lvl w:ilvl="0" w:tplc="1C090001">
      <w:start w:val="1"/>
      <w:numFmt w:val="bullet"/>
      <w:lvlText w:val=""/>
      <w:lvlJc w:val="left"/>
      <w:pPr>
        <w:ind w:left="720" w:hanging="360"/>
      </w:pPr>
      <w:rPr>
        <w:rFonts w:ascii="Symbol" w:hAnsi="Symbol" w:hint="default"/>
        <w:b/>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1E542573"/>
    <w:multiLevelType w:val="hybridMultilevel"/>
    <w:tmpl w:val="A37C760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20EC304F"/>
    <w:multiLevelType w:val="multilevel"/>
    <w:tmpl w:val="E946A0F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1BA0977"/>
    <w:multiLevelType w:val="hybridMultilevel"/>
    <w:tmpl w:val="6ACC6DC0"/>
    <w:lvl w:ilvl="0" w:tplc="1C090003">
      <w:start w:val="1"/>
      <w:numFmt w:val="bullet"/>
      <w:lvlText w:val="o"/>
      <w:lvlJc w:val="left"/>
      <w:pPr>
        <w:ind w:left="2160" w:hanging="360"/>
      </w:pPr>
      <w:rPr>
        <w:rFonts w:ascii="Courier New" w:hAnsi="Courier New" w:cs="Courier New" w:hint="default"/>
        <w:color w:val="auto"/>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10" w15:restartNumberingAfterBreak="0">
    <w:nsid w:val="231C1D7E"/>
    <w:multiLevelType w:val="multilevel"/>
    <w:tmpl w:val="551ECAF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3FE7F9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56376AD"/>
    <w:multiLevelType w:val="hybridMultilevel"/>
    <w:tmpl w:val="2250D23E"/>
    <w:lvl w:ilvl="0" w:tplc="3DD0A90A">
      <w:start w:val="1"/>
      <w:numFmt w:val="bullet"/>
      <w:lvlText w:val=""/>
      <w:lvlJc w:val="left"/>
      <w:pPr>
        <w:ind w:left="720" w:hanging="360"/>
      </w:pPr>
      <w:rPr>
        <w:rFonts w:ascii="Symbol" w:hAnsi="Symbol" w:hint="default"/>
        <w:b/>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2825453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9486004"/>
    <w:multiLevelType w:val="hybridMultilevel"/>
    <w:tmpl w:val="D9AC43B8"/>
    <w:lvl w:ilvl="0" w:tplc="4DF04DA2">
      <w:start w:val="1"/>
      <w:numFmt w:val="bullet"/>
      <w:lvlText w:val=""/>
      <w:lvlJc w:val="left"/>
      <w:pPr>
        <w:ind w:left="720" w:hanging="360"/>
      </w:pPr>
      <w:rPr>
        <w:rFonts w:ascii="Symbol" w:hAnsi="Symbol" w:hint="default"/>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2BCC7F1C"/>
    <w:multiLevelType w:val="hybridMultilevel"/>
    <w:tmpl w:val="4D8EC216"/>
    <w:lvl w:ilvl="0" w:tplc="3E10425E">
      <w:start w:val="1"/>
      <w:numFmt w:val="bullet"/>
      <w:lvlText w:val=""/>
      <w:lvlJc w:val="left"/>
      <w:pPr>
        <w:ind w:left="720" w:hanging="360"/>
      </w:pPr>
      <w:rPr>
        <w:rFonts w:ascii="Symbol" w:hAnsi="Symbol" w:hint="default"/>
        <w:b/>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2DB3569A"/>
    <w:multiLevelType w:val="hybridMultilevel"/>
    <w:tmpl w:val="35904A84"/>
    <w:lvl w:ilvl="0" w:tplc="E2F0991E">
      <w:start w:val="1"/>
      <w:numFmt w:val="bullet"/>
      <w:lvlText w:val=""/>
      <w:lvlJc w:val="left"/>
      <w:pPr>
        <w:ind w:left="720" w:hanging="360"/>
      </w:pPr>
      <w:rPr>
        <w:rFonts w:ascii="Wingdings" w:hAnsi="Wingdings" w:hint="default"/>
        <w:b/>
        <w:color w:val="C0000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2DD27AF6"/>
    <w:multiLevelType w:val="hybridMultilevel"/>
    <w:tmpl w:val="C13224A0"/>
    <w:lvl w:ilvl="0" w:tplc="634CEA60">
      <w:start w:val="1"/>
      <w:numFmt w:val="bullet"/>
      <w:lvlText w:val="o"/>
      <w:lvlJc w:val="left"/>
      <w:pPr>
        <w:ind w:left="720" w:hanging="360"/>
      </w:pPr>
      <w:rPr>
        <w:rFonts w:ascii="Arial"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339D58EC"/>
    <w:multiLevelType w:val="multilevel"/>
    <w:tmpl w:val="335CAAEA"/>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49D2F92"/>
    <w:multiLevelType w:val="multilevel"/>
    <w:tmpl w:val="F636FD2A"/>
    <w:lvl w:ilvl="0">
      <w:start w:val="1"/>
      <w:numFmt w:val="bullet"/>
      <w:lvlText w:val="o"/>
      <w:lvlJc w:val="left"/>
      <w:pPr>
        <w:tabs>
          <w:tab w:val="num" w:pos="720"/>
        </w:tabs>
        <w:ind w:left="720" w:hanging="360"/>
      </w:pPr>
      <w:rPr>
        <w:rFonts w:ascii="Courier New" w:hAnsi="Courier New" w:cs="Courier New" w:hint="default"/>
        <w:b/>
        <w:color w:val="auto"/>
        <w:sz w:val="14"/>
        <w:szCs w:val="14"/>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4B77D01"/>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275359C"/>
    <w:multiLevelType w:val="hybridMultilevel"/>
    <w:tmpl w:val="7E76DD6E"/>
    <w:lvl w:ilvl="0" w:tplc="1C090005">
      <w:start w:val="1"/>
      <w:numFmt w:val="bullet"/>
      <w:lvlText w:val=""/>
      <w:lvlJc w:val="left"/>
      <w:pPr>
        <w:ind w:left="1440" w:hanging="360"/>
      </w:pPr>
      <w:rPr>
        <w:rFonts w:ascii="Wingdings" w:hAnsi="Wingdings"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2" w15:restartNumberingAfterBreak="0">
    <w:nsid w:val="45F04447"/>
    <w:multiLevelType w:val="hybridMultilevel"/>
    <w:tmpl w:val="2C38C4A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47CB682D"/>
    <w:multiLevelType w:val="hybridMultilevel"/>
    <w:tmpl w:val="A2F03BE2"/>
    <w:lvl w:ilvl="0" w:tplc="C2AE3906">
      <w:start w:val="1"/>
      <w:numFmt w:val="bullet"/>
      <w:lvlText w:val=""/>
      <w:lvlJc w:val="left"/>
      <w:pPr>
        <w:ind w:left="720" w:hanging="360"/>
      </w:pPr>
      <w:rPr>
        <w:rFonts w:ascii="Symbol" w:hAnsi="Symbol" w:hint="default"/>
        <w:b/>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15:restartNumberingAfterBreak="0">
    <w:nsid w:val="48773E99"/>
    <w:multiLevelType w:val="hybridMultilevel"/>
    <w:tmpl w:val="44ACECE2"/>
    <w:lvl w:ilvl="0" w:tplc="4BCE8B9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E695DD3"/>
    <w:multiLevelType w:val="hybridMultilevel"/>
    <w:tmpl w:val="50E600B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5ABF2ACE"/>
    <w:multiLevelType w:val="hybridMultilevel"/>
    <w:tmpl w:val="764240B4"/>
    <w:lvl w:ilvl="0" w:tplc="1C090001">
      <w:start w:val="1"/>
      <w:numFmt w:val="bullet"/>
      <w:lvlText w:val=""/>
      <w:lvlJc w:val="left"/>
      <w:pPr>
        <w:ind w:left="720" w:hanging="360"/>
      </w:pPr>
      <w:rPr>
        <w:rFonts w:ascii="Symbol" w:hAnsi="Symbol" w:hint="default"/>
        <w:b/>
        <w:color w:val="auto"/>
        <w:sz w:val="14"/>
        <w:szCs w:val="14"/>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627D1B7A"/>
    <w:multiLevelType w:val="hybridMultilevel"/>
    <w:tmpl w:val="49E09A62"/>
    <w:lvl w:ilvl="0" w:tplc="285EE184">
      <w:start w:val="1"/>
      <w:numFmt w:val="bullet"/>
      <w:lvlText w:val=""/>
      <w:lvlJc w:val="left"/>
      <w:pPr>
        <w:ind w:left="3600" w:hanging="360"/>
      </w:pPr>
      <w:rPr>
        <w:rFonts w:ascii="Wingdings" w:hAnsi="Wingdings" w:hint="default"/>
        <w:color w:val="auto"/>
      </w:rPr>
    </w:lvl>
    <w:lvl w:ilvl="1" w:tplc="1C090003" w:tentative="1">
      <w:start w:val="1"/>
      <w:numFmt w:val="bullet"/>
      <w:lvlText w:val="o"/>
      <w:lvlJc w:val="left"/>
      <w:pPr>
        <w:ind w:left="4320" w:hanging="360"/>
      </w:pPr>
      <w:rPr>
        <w:rFonts w:ascii="Courier New" w:hAnsi="Courier New" w:cs="Courier New" w:hint="default"/>
      </w:rPr>
    </w:lvl>
    <w:lvl w:ilvl="2" w:tplc="1C090005" w:tentative="1">
      <w:start w:val="1"/>
      <w:numFmt w:val="bullet"/>
      <w:lvlText w:val=""/>
      <w:lvlJc w:val="left"/>
      <w:pPr>
        <w:ind w:left="5040" w:hanging="360"/>
      </w:pPr>
      <w:rPr>
        <w:rFonts w:ascii="Wingdings" w:hAnsi="Wingdings" w:hint="default"/>
      </w:rPr>
    </w:lvl>
    <w:lvl w:ilvl="3" w:tplc="1C090001" w:tentative="1">
      <w:start w:val="1"/>
      <w:numFmt w:val="bullet"/>
      <w:lvlText w:val=""/>
      <w:lvlJc w:val="left"/>
      <w:pPr>
        <w:ind w:left="5760" w:hanging="360"/>
      </w:pPr>
      <w:rPr>
        <w:rFonts w:ascii="Symbol" w:hAnsi="Symbol" w:hint="default"/>
      </w:rPr>
    </w:lvl>
    <w:lvl w:ilvl="4" w:tplc="1C090003" w:tentative="1">
      <w:start w:val="1"/>
      <w:numFmt w:val="bullet"/>
      <w:lvlText w:val="o"/>
      <w:lvlJc w:val="left"/>
      <w:pPr>
        <w:ind w:left="6480" w:hanging="360"/>
      </w:pPr>
      <w:rPr>
        <w:rFonts w:ascii="Courier New" w:hAnsi="Courier New" w:cs="Courier New" w:hint="default"/>
      </w:rPr>
    </w:lvl>
    <w:lvl w:ilvl="5" w:tplc="1C090005" w:tentative="1">
      <w:start w:val="1"/>
      <w:numFmt w:val="bullet"/>
      <w:lvlText w:val=""/>
      <w:lvlJc w:val="left"/>
      <w:pPr>
        <w:ind w:left="7200" w:hanging="360"/>
      </w:pPr>
      <w:rPr>
        <w:rFonts w:ascii="Wingdings" w:hAnsi="Wingdings" w:hint="default"/>
      </w:rPr>
    </w:lvl>
    <w:lvl w:ilvl="6" w:tplc="1C090001" w:tentative="1">
      <w:start w:val="1"/>
      <w:numFmt w:val="bullet"/>
      <w:lvlText w:val=""/>
      <w:lvlJc w:val="left"/>
      <w:pPr>
        <w:ind w:left="7920" w:hanging="360"/>
      </w:pPr>
      <w:rPr>
        <w:rFonts w:ascii="Symbol" w:hAnsi="Symbol" w:hint="default"/>
      </w:rPr>
    </w:lvl>
    <w:lvl w:ilvl="7" w:tplc="1C090003" w:tentative="1">
      <w:start w:val="1"/>
      <w:numFmt w:val="bullet"/>
      <w:lvlText w:val="o"/>
      <w:lvlJc w:val="left"/>
      <w:pPr>
        <w:ind w:left="8640" w:hanging="360"/>
      </w:pPr>
      <w:rPr>
        <w:rFonts w:ascii="Courier New" w:hAnsi="Courier New" w:cs="Courier New" w:hint="default"/>
      </w:rPr>
    </w:lvl>
    <w:lvl w:ilvl="8" w:tplc="1C090005" w:tentative="1">
      <w:start w:val="1"/>
      <w:numFmt w:val="bullet"/>
      <w:lvlText w:val=""/>
      <w:lvlJc w:val="left"/>
      <w:pPr>
        <w:ind w:left="9360" w:hanging="360"/>
      </w:pPr>
      <w:rPr>
        <w:rFonts w:ascii="Wingdings" w:hAnsi="Wingdings" w:hint="default"/>
      </w:rPr>
    </w:lvl>
  </w:abstractNum>
  <w:abstractNum w:abstractNumId="28" w15:restartNumberingAfterBreak="0">
    <w:nsid w:val="629E0A13"/>
    <w:multiLevelType w:val="hybridMultilevel"/>
    <w:tmpl w:val="52E6D6B6"/>
    <w:lvl w:ilvl="0" w:tplc="1C090001">
      <w:start w:val="1"/>
      <w:numFmt w:val="bullet"/>
      <w:lvlText w:val=""/>
      <w:lvlJc w:val="left"/>
      <w:pPr>
        <w:ind w:left="1854" w:hanging="360"/>
      </w:pPr>
      <w:rPr>
        <w:rFonts w:ascii="Symbol" w:hAnsi="Symbol" w:hint="default"/>
      </w:rPr>
    </w:lvl>
    <w:lvl w:ilvl="1" w:tplc="1C090003" w:tentative="1">
      <w:start w:val="1"/>
      <w:numFmt w:val="bullet"/>
      <w:lvlText w:val="o"/>
      <w:lvlJc w:val="left"/>
      <w:pPr>
        <w:ind w:left="2574" w:hanging="360"/>
      </w:pPr>
      <w:rPr>
        <w:rFonts w:ascii="Courier New" w:hAnsi="Courier New" w:cs="Courier New" w:hint="default"/>
      </w:rPr>
    </w:lvl>
    <w:lvl w:ilvl="2" w:tplc="1C090005" w:tentative="1">
      <w:start w:val="1"/>
      <w:numFmt w:val="bullet"/>
      <w:lvlText w:val=""/>
      <w:lvlJc w:val="left"/>
      <w:pPr>
        <w:ind w:left="3294" w:hanging="360"/>
      </w:pPr>
      <w:rPr>
        <w:rFonts w:ascii="Wingdings" w:hAnsi="Wingdings" w:hint="default"/>
      </w:rPr>
    </w:lvl>
    <w:lvl w:ilvl="3" w:tplc="1C090001" w:tentative="1">
      <w:start w:val="1"/>
      <w:numFmt w:val="bullet"/>
      <w:lvlText w:val=""/>
      <w:lvlJc w:val="left"/>
      <w:pPr>
        <w:ind w:left="4014" w:hanging="360"/>
      </w:pPr>
      <w:rPr>
        <w:rFonts w:ascii="Symbol" w:hAnsi="Symbol" w:hint="default"/>
      </w:rPr>
    </w:lvl>
    <w:lvl w:ilvl="4" w:tplc="1C090003" w:tentative="1">
      <w:start w:val="1"/>
      <w:numFmt w:val="bullet"/>
      <w:lvlText w:val="o"/>
      <w:lvlJc w:val="left"/>
      <w:pPr>
        <w:ind w:left="4734" w:hanging="360"/>
      </w:pPr>
      <w:rPr>
        <w:rFonts w:ascii="Courier New" w:hAnsi="Courier New" w:cs="Courier New" w:hint="default"/>
      </w:rPr>
    </w:lvl>
    <w:lvl w:ilvl="5" w:tplc="1C090005" w:tentative="1">
      <w:start w:val="1"/>
      <w:numFmt w:val="bullet"/>
      <w:lvlText w:val=""/>
      <w:lvlJc w:val="left"/>
      <w:pPr>
        <w:ind w:left="5454" w:hanging="360"/>
      </w:pPr>
      <w:rPr>
        <w:rFonts w:ascii="Wingdings" w:hAnsi="Wingdings" w:hint="default"/>
      </w:rPr>
    </w:lvl>
    <w:lvl w:ilvl="6" w:tplc="1C090001" w:tentative="1">
      <w:start w:val="1"/>
      <w:numFmt w:val="bullet"/>
      <w:lvlText w:val=""/>
      <w:lvlJc w:val="left"/>
      <w:pPr>
        <w:ind w:left="6174" w:hanging="360"/>
      </w:pPr>
      <w:rPr>
        <w:rFonts w:ascii="Symbol" w:hAnsi="Symbol" w:hint="default"/>
      </w:rPr>
    </w:lvl>
    <w:lvl w:ilvl="7" w:tplc="1C090003" w:tentative="1">
      <w:start w:val="1"/>
      <w:numFmt w:val="bullet"/>
      <w:lvlText w:val="o"/>
      <w:lvlJc w:val="left"/>
      <w:pPr>
        <w:ind w:left="6894" w:hanging="360"/>
      </w:pPr>
      <w:rPr>
        <w:rFonts w:ascii="Courier New" w:hAnsi="Courier New" w:cs="Courier New" w:hint="default"/>
      </w:rPr>
    </w:lvl>
    <w:lvl w:ilvl="8" w:tplc="1C090005" w:tentative="1">
      <w:start w:val="1"/>
      <w:numFmt w:val="bullet"/>
      <w:lvlText w:val=""/>
      <w:lvlJc w:val="left"/>
      <w:pPr>
        <w:ind w:left="7614" w:hanging="360"/>
      </w:pPr>
      <w:rPr>
        <w:rFonts w:ascii="Wingdings" w:hAnsi="Wingdings" w:hint="default"/>
      </w:rPr>
    </w:lvl>
  </w:abstractNum>
  <w:abstractNum w:abstractNumId="29" w15:restartNumberingAfterBreak="0">
    <w:nsid w:val="64EB5A17"/>
    <w:multiLevelType w:val="hybridMultilevel"/>
    <w:tmpl w:val="02B67358"/>
    <w:lvl w:ilvl="0" w:tplc="1C090003">
      <w:start w:val="1"/>
      <w:numFmt w:val="bullet"/>
      <w:lvlText w:val="o"/>
      <w:lvlJc w:val="left"/>
      <w:pPr>
        <w:ind w:left="1440" w:hanging="360"/>
      </w:pPr>
      <w:rPr>
        <w:rFonts w:ascii="Courier New" w:hAnsi="Courier New" w:cs="Courier New"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30" w15:restartNumberingAfterBreak="0">
    <w:nsid w:val="64EF72A1"/>
    <w:multiLevelType w:val="hybridMultilevel"/>
    <w:tmpl w:val="B2C477A8"/>
    <w:lvl w:ilvl="0" w:tplc="E3F85F8C">
      <w:start w:val="1"/>
      <w:numFmt w:val="bullet"/>
      <w:lvlText w:val="o"/>
      <w:lvlJc w:val="left"/>
      <w:pPr>
        <w:ind w:left="1069" w:hanging="360"/>
      </w:pPr>
      <w:rPr>
        <w:rFonts w:ascii="Courier New" w:hAnsi="Courier New" w:cs="Courier New" w:hint="default"/>
        <w:b/>
        <w:color w:val="auto"/>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31" w15:restartNumberingAfterBreak="0">
    <w:nsid w:val="68375124"/>
    <w:multiLevelType w:val="multilevel"/>
    <w:tmpl w:val="4B86A33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B9F06D7"/>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E1D129F"/>
    <w:multiLevelType w:val="hybridMultilevel"/>
    <w:tmpl w:val="E924C49E"/>
    <w:lvl w:ilvl="0" w:tplc="756C23E4">
      <w:start w:val="1"/>
      <w:numFmt w:val="bullet"/>
      <w:lvlText w:val=""/>
      <w:lvlJc w:val="left"/>
      <w:pPr>
        <w:ind w:left="720" w:hanging="360"/>
      </w:pPr>
      <w:rPr>
        <w:rFonts w:ascii="Symbol" w:hAnsi="Symbol" w:hint="default"/>
        <w:b/>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4" w15:restartNumberingAfterBreak="0">
    <w:nsid w:val="7D68400B"/>
    <w:multiLevelType w:val="multilevel"/>
    <w:tmpl w:val="5BF08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DD77232"/>
    <w:multiLevelType w:val="hybridMultilevel"/>
    <w:tmpl w:val="96E6741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6" w15:restartNumberingAfterBreak="0">
    <w:nsid w:val="7EF41DF1"/>
    <w:multiLevelType w:val="hybridMultilevel"/>
    <w:tmpl w:val="C8E6B344"/>
    <w:lvl w:ilvl="0" w:tplc="1C090001">
      <w:start w:val="1"/>
      <w:numFmt w:val="bullet"/>
      <w:lvlText w:val=""/>
      <w:lvlJc w:val="left"/>
      <w:pPr>
        <w:ind w:left="1854" w:hanging="360"/>
      </w:pPr>
      <w:rPr>
        <w:rFonts w:ascii="Symbol" w:hAnsi="Symbol" w:hint="default"/>
      </w:rPr>
    </w:lvl>
    <w:lvl w:ilvl="1" w:tplc="1C090003" w:tentative="1">
      <w:start w:val="1"/>
      <w:numFmt w:val="bullet"/>
      <w:lvlText w:val="o"/>
      <w:lvlJc w:val="left"/>
      <w:pPr>
        <w:ind w:left="2574" w:hanging="360"/>
      </w:pPr>
      <w:rPr>
        <w:rFonts w:ascii="Courier New" w:hAnsi="Courier New" w:cs="Courier New" w:hint="default"/>
      </w:rPr>
    </w:lvl>
    <w:lvl w:ilvl="2" w:tplc="1C090005" w:tentative="1">
      <w:start w:val="1"/>
      <w:numFmt w:val="bullet"/>
      <w:lvlText w:val=""/>
      <w:lvlJc w:val="left"/>
      <w:pPr>
        <w:ind w:left="3294" w:hanging="360"/>
      </w:pPr>
      <w:rPr>
        <w:rFonts w:ascii="Wingdings" w:hAnsi="Wingdings" w:hint="default"/>
      </w:rPr>
    </w:lvl>
    <w:lvl w:ilvl="3" w:tplc="1C090001" w:tentative="1">
      <w:start w:val="1"/>
      <w:numFmt w:val="bullet"/>
      <w:lvlText w:val=""/>
      <w:lvlJc w:val="left"/>
      <w:pPr>
        <w:ind w:left="4014" w:hanging="360"/>
      </w:pPr>
      <w:rPr>
        <w:rFonts w:ascii="Symbol" w:hAnsi="Symbol" w:hint="default"/>
      </w:rPr>
    </w:lvl>
    <w:lvl w:ilvl="4" w:tplc="1C090003" w:tentative="1">
      <w:start w:val="1"/>
      <w:numFmt w:val="bullet"/>
      <w:lvlText w:val="o"/>
      <w:lvlJc w:val="left"/>
      <w:pPr>
        <w:ind w:left="4734" w:hanging="360"/>
      </w:pPr>
      <w:rPr>
        <w:rFonts w:ascii="Courier New" w:hAnsi="Courier New" w:cs="Courier New" w:hint="default"/>
      </w:rPr>
    </w:lvl>
    <w:lvl w:ilvl="5" w:tplc="1C090005" w:tentative="1">
      <w:start w:val="1"/>
      <w:numFmt w:val="bullet"/>
      <w:lvlText w:val=""/>
      <w:lvlJc w:val="left"/>
      <w:pPr>
        <w:ind w:left="5454" w:hanging="360"/>
      </w:pPr>
      <w:rPr>
        <w:rFonts w:ascii="Wingdings" w:hAnsi="Wingdings" w:hint="default"/>
      </w:rPr>
    </w:lvl>
    <w:lvl w:ilvl="6" w:tplc="1C090001" w:tentative="1">
      <w:start w:val="1"/>
      <w:numFmt w:val="bullet"/>
      <w:lvlText w:val=""/>
      <w:lvlJc w:val="left"/>
      <w:pPr>
        <w:ind w:left="6174" w:hanging="360"/>
      </w:pPr>
      <w:rPr>
        <w:rFonts w:ascii="Symbol" w:hAnsi="Symbol" w:hint="default"/>
      </w:rPr>
    </w:lvl>
    <w:lvl w:ilvl="7" w:tplc="1C090003" w:tentative="1">
      <w:start w:val="1"/>
      <w:numFmt w:val="bullet"/>
      <w:lvlText w:val="o"/>
      <w:lvlJc w:val="left"/>
      <w:pPr>
        <w:ind w:left="6894" w:hanging="360"/>
      </w:pPr>
      <w:rPr>
        <w:rFonts w:ascii="Courier New" w:hAnsi="Courier New" w:cs="Courier New" w:hint="default"/>
      </w:rPr>
    </w:lvl>
    <w:lvl w:ilvl="8" w:tplc="1C090005" w:tentative="1">
      <w:start w:val="1"/>
      <w:numFmt w:val="bullet"/>
      <w:lvlText w:val=""/>
      <w:lvlJc w:val="left"/>
      <w:pPr>
        <w:ind w:left="7614" w:hanging="360"/>
      </w:pPr>
      <w:rPr>
        <w:rFonts w:ascii="Wingdings" w:hAnsi="Wingdings" w:hint="default"/>
      </w:rPr>
    </w:lvl>
  </w:abstractNum>
  <w:num w:numId="1">
    <w:abstractNumId w:val="36"/>
  </w:num>
  <w:num w:numId="2">
    <w:abstractNumId w:val="6"/>
  </w:num>
  <w:num w:numId="3">
    <w:abstractNumId w:val="12"/>
  </w:num>
  <w:num w:numId="4">
    <w:abstractNumId w:val="19"/>
  </w:num>
  <w:num w:numId="5">
    <w:abstractNumId w:val="17"/>
  </w:num>
  <w:num w:numId="6">
    <w:abstractNumId w:val="15"/>
  </w:num>
  <w:num w:numId="7">
    <w:abstractNumId w:val="9"/>
  </w:num>
  <w:num w:numId="8">
    <w:abstractNumId w:val="0"/>
  </w:num>
  <w:num w:numId="9">
    <w:abstractNumId w:val="27"/>
  </w:num>
  <w:num w:numId="10">
    <w:abstractNumId w:val="22"/>
  </w:num>
  <w:num w:numId="11">
    <w:abstractNumId w:val="29"/>
  </w:num>
  <w:num w:numId="12">
    <w:abstractNumId w:val="21"/>
  </w:num>
  <w:num w:numId="13">
    <w:abstractNumId w:val="28"/>
  </w:num>
  <w:num w:numId="14">
    <w:abstractNumId w:val="35"/>
  </w:num>
  <w:num w:numId="15">
    <w:abstractNumId w:val="14"/>
  </w:num>
  <w:num w:numId="16">
    <w:abstractNumId w:val="33"/>
  </w:num>
  <w:num w:numId="17">
    <w:abstractNumId w:val="16"/>
  </w:num>
  <w:num w:numId="18">
    <w:abstractNumId w:val="25"/>
  </w:num>
  <w:num w:numId="19">
    <w:abstractNumId w:val="24"/>
  </w:num>
  <w:num w:numId="20">
    <w:abstractNumId w:val="26"/>
  </w:num>
  <w:num w:numId="21">
    <w:abstractNumId w:val="30"/>
  </w:num>
  <w:num w:numId="22">
    <w:abstractNumId w:val="7"/>
  </w:num>
  <w:num w:numId="23">
    <w:abstractNumId w:val="23"/>
  </w:num>
  <w:num w:numId="24">
    <w:abstractNumId w:val="34"/>
  </w:num>
  <w:num w:numId="25">
    <w:abstractNumId w:val="5"/>
  </w:num>
  <w:num w:numId="26">
    <w:abstractNumId w:val="20"/>
  </w:num>
  <w:num w:numId="27">
    <w:abstractNumId w:val="11"/>
  </w:num>
  <w:num w:numId="28">
    <w:abstractNumId w:val="4"/>
  </w:num>
  <w:num w:numId="29">
    <w:abstractNumId w:val="2"/>
  </w:num>
  <w:num w:numId="30">
    <w:abstractNumId w:val="32"/>
  </w:num>
  <w:num w:numId="31">
    <w:abstractNumId w:val="18"/>
  </w:num>
  <w:num w:numId="32">
    <w:abstractNumId w:val="8"/>
  </w:num>
  <w:num w:numId="33">
    <w:abstractNumId w:val="31"/>
  </w:num>
  <w:num w:numId="34">
    <w:abstractNumId w:val="13"/>
  </w:num>
  <w:num w:numId="35">
    <w:abstractNumId w:val="1"/>
  </w:num>
  <w:num w:numId="36">
    <w:abstractNumId w:val="3"/>
  </w:num>
  <w:num w:numId="3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compat>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5FFA"/>
    <w:rsid w:val="00003659"/>
    <w:rsid w:val="000058A3"/>
    <w:rsid w:val="00005DC5"/>
    <w:rsid w:val="00017A5A"/>
    <w:rsid w:val="00017CD9"/>
    <w:rsid w:val="00052BCD"/>
    <w:rsid w:val="00055316"/>
    <w:rsid w:val="000738E0"/>
    <w:rsid w:val="00081173"/>
    <w:rsid w:val="000836F4"/>
    <w:rsid w:val="000959C5"/>
    <w:rsid w:val="000C4E66"/>
    <w:rsid w:val="000D4F5C"/>
    <w:rsid w:val="000D6C60"/>
    <w:rsid w:val="000E3E8F"/>
    <w:rsid w:val="000E7948"/>
    <w:rsid w:val="000F53EA"/>
    <w:rsid w:val="00106BA1"/>
    <w:rsid w:val="001448AF"/>
    <w:rsid w:val="00152AA6"/>
    <w:rsid w:val="00154E00"/>
    <w:rsid w:val="001655A4"/>
    <w:rsid w:val="0016594C"/>
    <w:rsid w:val="0016672F"/>
    <w:rsid w:val="00175FFA"/>
    <w:rsid w:val="00181ED8"/>
    <w:rsid w:val="0019321E"/>
    <w:rsid w:val="001B00F6"/>
    <w:rsid w:val="001C2005"/>
    <w:rsid w:val="001C30DF"/>
    <w:rsid w:val="001D24B7"/>
    <w:rsid w:val="001F683B"/>
    <w:rsid w:val="00202C43"/>
    <w:rsid w:val="00253693"/>
    <w:rsid w:val="00280313"/>
    <w:rsid w:val="00286454"/>
    <w:rsid w:val="002A5EBB"/>
    <w:rsid w:val="002D59B0"/>
    <w:rsid w:val="002E3E5F"/>
    <w:rsid w:val="002E6FF8"/>
    <w:rsid w:val="0030367C"/>
    <w:rsid w:val="00311FA6"/>
    <w:rsid w:val="00315634"/>
    <w:rsid w:val="00335F09"/>
    <w:rsid w:val="00343AE6"/>
    <w:rsid w:val="0034474A"/>
    <w:rsid w:val="00347C79"/>
    <w:rsid w:val="00363F85"/>
    <w:rsid w:val="00371AB1"/>
    <w:rsid w:val="003876CD"/>
    <w:rsid w:val="00387DA6"/>
    <w:rsid w:val="003923DC"/>
    <w:rsid w:val="00392FDB"/>
    <w:rsid w:val="003D73BE"/>
    <w:rsid w:val="003E37A6"/>
    <w:rsid w:val="003F368C"/>
    <w:rsid w:val="00405EF4"/>
    <w:rsid w:val="00406724"/>
    <w:rsid w:val="00422458"/>
    <w:rsid w:val="00440092"/>
    <w:rsid w:val="00445B4E"/>
    <w:rsid w:val="00450E30"/>
    <w:rsid w:val="004873E5"/>
    <w:rsid w:val="0049032B"/>
    <w:rsid w:val="004E0F42"/>
    <w:rsid w:val="00526BA6"/>
    <w:rsid w:val="00566E50"/>
    <w:rsid w:val="0057405B"/>
    <w:rsid w:val="00581E9F"/>
    <w:rsid w:val="0058581D"/>
    <w:rsid w:val="005919C5"/>
    <w:rsid w:val="00595536"/>
    <w:rsid w:val="005A0E35"/>
    <w:rsid w:val="005A5280"/>
    <w:rsid w:val="005E4888"/>
    <w:rsid w:val="00606FFD"/>
    <w:rsid w:val="00612720"/>
    <w:rsid w:val="006264A3"/>
    <w:rsid w:val="00641E8F"/>
    <w:rsid w:val="006677CA"/>
    <w:rsid w:val="00682BF6"/>
    <w:rsid w:val="006A5C3E"/>
    <w:rsid w:val="006D6C65"/>
    <w:rsid w:val="006E1230"/>
    <w:rsid w:val="00736024"/>
    <w:rsid w:val="0076046B"/>
    <w:rsid w:val="0077686E"/>
    <w:rsid w:val="00782D48"/>
    <w:rsid w:val="00782EAF"/>
    <w:rsid w:val="00787500"/>
    <w:rsid w:val="00791327"/>
    <w:rsid w:val="007A1925"/>
    <w:rsid w:val="007A3464"/>
    <w:rsid w:val="007A59E3"/>
    <w:rsid w:val="007C2081"/>
    <w:rsid w:val="0083182A"/>
    <w:rsid w:val="00833C84"/>
    <w:rsid w:val="008449F7"/>
    <w:rsid w:val="00845AC0"/>
    <w:rsid w:val="00880856"/>
    <w:rsid w:val="008C2424"/>
    <w:rsid w:val="008D17FC"/>
    <w:rsid w:val="008F4D9A"/>
    <w:rsid w:val="00934D8B"/>
    <w:rsid w:val="009426F1"/>
    <w:rsid w:val="00980DCD"/>
    <w:rsid w:val="00980ECF"/>
    <w:rsid w:val="009F4379"/>
    <w:rsid w:val="00A027BA"/>
    <w:rsid w:val="00A36A90"/>
    <w:rsid w:val="00A60581"/>
    <w:rsid w:val="00A707BB"/>
    <w:rsid w:val="00A76330"/>
    <w:rsid w:val="00AA526C"/>
    <w:rsid w:val="00AC3F01"/>
    <w:rsid w:val="00AC44CA"/>
    <w:rsid w:val="00B25F4A"/>
    <w:rsid w:val="00B75181"/>
    <w:rsid w:val="00BA3081"/>
    <w:rsid w:val="00BA74FC"/>
    <w:rsid w:val="00BB2804"/>
    <w:rsid w:val="00BB492D"/>
    <w:rsid w:val="00BB7418"/>
    <w:rsid w:val="00BC565A"/>
    <w:rsid w:val="00BD1C84"/>
    <w:rsid w:val="00C20526"/>
    <w:rsid w:val="00C26CC4"/>
    <w:rsid w:val="00C339BE"/>
    <w:rsid w:val="00C36A03"/>
    <w:rsid w:val="00C83625"/>
    <w:rsid w:val="00C930EC"/>
    <w:rsid w:val="00CA6528"/>
    <w:rsid w:val="00CB3144"/>
    <w:rsid w:val="00CC49D1"/>
    <w:rsid w:val="00CD57B0"/>
    <w:rsid w:val="00CD7A45"/>
    <w:rsid w:val="00D0662A"/>
    <w:rsid w:val="00D206CB"/>
    <w:rsid w:val="00D93EA4"/>
    <w:rsid w:val="00E65447"/>
    <w:rsid w:val="00E801ED"/>
    <w:rsid w:val="00E8474E"/>
    <w:rsid w:val="00EB223E"/>
    <w:rsid w:val="00EF6D16"/>
    <w:rsid w:val="00EF74B3"/>
    <w:rsid w:val="00F11A57"/>
    <w:rsid w:val="00F34FAC"/>
    <w:rsid w:val="00F80EBC"/>
    <w:rsid w:val="00F831BF"/>
    <w:rsid w:val="00FC3F28"/>
    <w:rsid w:val="00FC6465"/>
    <w:rsid w:val="00FF1E4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7AC8D44"/>
  <w14:defaultImageDpi w14:val="0"/>
  <w15:docId w15:val="{B7D055E5-076E-49E3-BC09-5FF543AB4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en-ZA" w:eastAsia="en-ZA" w:bidi="ar-SA"/>
      </w:rPr>
    </w:rPrDefault>
    <w:pPrDefault>
      <w:pPr>
        <w:spacing w:after="200" w:line="276"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pPr>
      <w:widowControl w:val="0"/>
      <w:autoSpaceDE w:val="0"/>
      <w:autoSpaceDN w:val="0"/>
      <w:adjustRightInd w:val="0"/>
      <w:spacing w:after="0" w:line="240" w:lineRule="auto"/>
    </w:pPr>
    <w:rPr>
      <w:rFonts w:ascii="Arial" w:hAnsi="Arial" w:cs="Ari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8"/>
      <w:szCs w:val="18"/>
    </w:rPr>
  </w:style>
  <w:style w:type="character" w:customStyle="1" w:styleId="BodyTextChar">
    <w:name w:val="Body Text Char"/>
    <w:basedOn w:val="DefaultParagraphFont"/>
    <w:link w:val="BodyText"/>
    <w:uiPriority w:val="99"/>
    <w:semiHidden/>
    <w:locked/>
    <w:rPr>
      <w:rFonts w:ascii="Arial" w:hAnsi="Arial" w:cs="Arial"/>
    </w:rPr>
  </w:style>
  <w:style w:type="paragraph" w:styleId="Title">
    <w:name w:val="Title"/>
    <w:basedOn w:val="Normal"/>
    <w:next w:val="Normal"/>
    <w:link w:val="TitleChar"/>
    <w:uiPriority w:val="1"/>
    <w:qFormat/>
    <w:pPr>
      <w:spacing w:line="673" w:lineRule="exact"/>
      <w:ind w:left="112"/>
    </w:pPr>
    <w:rPr>
      <w:b/>
      <w:bCs/>
      <w:sz w:val="61"/>
      <w:szCs w:val="61"/>
    </w:rPr>
  </w:style>
  <w:style w:type="character" w:customStyle="1" w:styleId="TitleChar">
    <w:name w:val="Title Char"/>
    <w:basedOn w:val="DefaultParagraphFont"/>
    <w:link w:val="Title"/>
    <w:uiPriority w:val="10"/>
    <w:locked/>
    <w:rPr>
      <w:rFonts w:asciiTheme="majorHAnsi" w:eastAsiaTheme="majorEastAsia" w:hAnsiTheme="majorHAnsi" w:cs="Times New Roman"/>
      <w:b/>
      <w:bCs/>
      <w:kern w:val="28"/>
      <w:sz w:val="32"/>
      <w:szCs w:val="32"/>
    </w:rPr>
  </w:style>
  <w:style w:type="paragraph" w:styleId="ListParagraph">
    <w:name w:val="List Paragraph"/>
    <w:basedOn w:val="Normal"/>
    <w:link w:val="ListParagraphChar"/>
    <w:uiPriority w:val="34"/>
    <w:qFormat/>
    <w:rPr>
      <w:rFonts w:ascii="Times New Roman" w:hAnsi="Times New Roman" w:cs="Times New Roman"/>
      <w:sz w:val="24"/>
      <w:szCs w:val="24"/>
    </w:rPr>
  </w:style>
  <w:style w:type="paragraph" w:customStyle="1" w:styleId="TableParagraph">
    <w:name w:val="Table Paragraph"/>
    <w:basedOn w:val="Normal"/>
    <w:uiPriority w:val="1"/>
    <w:qFormat/>
    <w:rPr>
      <w:sz w:val="24"/>
      <w:szCs w:val="24"/>
    </w:rPr>
  </w:style>
  <w:style w:type="table" w:styleId="TableGrid">
    <w:name w:val="Table Grid"/>
    <w:basedOn w:val="TableNormal"/>
    <w:uiPriority w:val="59"/>
    <w:rsid w:val="00175F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F11A57"/>
    <w:rPr>
      <w:color w:val="0563C1"/>
      <w:u w:val="single"/>
    </w:rPr>
  </w:style>
  <w:style w:type="character" w:customStyle="1" w:styleId="ListParagraphChar">
    <w:name w:val="List Paragraph Char"/>
    <w:link w:val="ListParagraph"/>
    <w:uiPriority w:val="34"/>
    <w:locked/>
    <w:rsid w:val="006E1230"/>
    <w:rPr>
      <w:rFonts w:ascii="Times New Roman" w:hAnsi="Times New Roman"/>
      <w:sz w:val="24"/>
      <w:szCs w:val="24"/>
    </w:rPr>
  </w:style>
  <w:style w:type="paragraph" w:customStyle="1" w:styleId="Default">
    <w:name w:val="Default"/>
    <w:rsid w:val="00C20526"/>
    <w:pPr>
      <w:autoSpaceDE w:val="0"/>
      <w:autoSpaceDN w:val="0"/>
      <w:adjustRightInd w:val="0"/>
      <w:spacing w:after="0" w:line="240" w:lineRule="auto"/>
    </w:pPr>
    <w:rPr>
      <w:rFonts w:ascii="Times New Roman" w:hAnsi="Times New Roman"/>
      <w:color w:val="000000"/>
      <w:sz w:val="24"/>
      <w:szCs w:val="24"/>
    </w:rPr>
  </w:style>
  <w:style w:type="character" w:customStyle="1" w:styleId="UnresolvedMention">
    <w:name w:val="Unresolved Mention"/>
    <w:basedOn w:val="DefaultParagraphFont"/>
    <w:uiPriority w:val="99"/>
    <w:semiHidden/>
    <w:unhideWhenUsed/>
    <w:rsid w:val="00363F85"/>
    <w:rPr>
      <w:color w:val="605E5C"/>
      <w:shd w:val="clear" w:color="auto" w:fill="E1DFDD"/>
    </w:rPr>
  </w:style>
  <w:style w:type="character" w:styleId="FollowedHyperlink">
    <w:name w:val="FollowedHyperlink"/>
    <w:basedOn w:val="DefaultParagraphFont"/>
    <w:uiPriority w:val="99"/>
    <w:semiHidden/>
    <w:unhideWhenUsed/>
    <w:rsid w:val="00C930EC"/>
    <w:rPr>
      <w:color w:val="800080" w:themeColor="followedHyperlink"/>
      <w:u w:val="single"/>
    </w:rPr>
  </w:style>
  <w:style w:type="paragraph" w:styleId="BalloonText">
    <w:name w:val="Balloon Text"/>
    <w:basedOn w:val="Normal"/>
    <w:link w:val="BalloonTextChar"/>
    <w:uiPriority w:val="99"/>
    <w:semiHidden/>
    <w:unhideWhenUsed/>
    <w:rsid w:val="00BA308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A308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575216">
      <w:bodyDiv w:val="1"/>
      <w:marLeft w:val="0"/>
      <w:marRight w:val="0"/>
      <w:marTop w:val="0"/>
      <w:marBottom w:val="0"/>
      <w:divBdr>
        <w:top w:val="none" w:sz="0" w:space="0" w:color="auto"/>
        <w:left w:val="none" w:sz="0" w:space="0" w:color="auto"/>
        <w:bottom w:val="none" w:sz="0" w:space="0" w:color="auto"/>
        <w:right w:val="none" w:sz="0" w:space="0" w:color="auto"/>
      </w:divBdr>
    </w:div>
    <w:div w:id="128986743">
      <w:bodyDiv w:val="1"/>
      <w:marLeft w:val="0"/>
      <w:marRight w:val="0"/>
      <w:marTop w:val="0"/>
      <w:marBottom w:val="0"/>
      <w:divBdr>
        <w:top w:val="none" w:sz="0" w:space="0" w:color="auto"/>
        <w:left w:val="none" w:sz="0" w:space="0" w:color="auto"/>
        <w:bottom w:val="none" w:sz="0" w:space="0" w:color="auto"/>
        <w:right w:val="none" w:sz="0" w:space="0" w:color="auto"/>
      </w:divBdr>
    </w:div>
    <w:div w:id="909463559">
      <w:bodyDiv w:val="1"/>
      <w:marLeft w:val="0"/>
      <w:marRight w:val="0"/>
      <w:marTop w:val="0"/>
      <w:marBottom w:val="0"/>
      <w:divBdr>
        <w:top w:val="none" w:sz="0" w:space="0" w:color="auto"/>
        <w:left w:val="none" w:sz="0" w:space="0" w:color="auto"/>
        <w:bottom w:val="none" w:sz="0" w:space="0" w:color="auto"/>
        <w:right w:val="none" w:sz="0" w:space="0" w:color="auto"/>
      </w:divBdr>
    </w:div>
    <w:div w:id="1128356332">
      <w:bodyDiv w:val="1"/>
      <w:marLeft w:val="0"/>
      <w:marRight w:val="0"/>
      <w:marTop w:val="0"/>
      <w:marBottom w:val="0"/>
      <w:divBdr>
        <w:top w:val="none" w:sz="0" w:space="0" w:color="auto"/>
        <w:left w:val="none" w:sz="0" w:space="0" w:color="auto"/>
        <w:bottom w:val="none" w:sz="0" w:space="0" w:color="auto"/>
        <w:right w:val="none" w:sz="0" w:space="0" w:color="auto"/>
      </w:divBdr>
    </w:div>
    <w:div w:id="1592735862">
      <w:bodyDiv w:val="1"/>
      <w:marLeft w:val="0"/>
      <w:marRight w:val="0"/>
      <w:marTop w:val="0"/>
      <w:marBottom w:val="0"/>
      <w:divBdr>
        <w:top w:val="none" w:sz="0" w:space="0" w:color="auto"/>
        <w:left w:val="none" w:sz="0" w:space="0" w:color="auto"/>
        <w:bottom w:val="none" w:sz="0" w:space="0" w:color="auto"/>
        <w:right w:val="none" w:sz="0" w:space="0" w:color="auto"/>
      </w:divBdr>
      <w:divsChild>
        <w:div w:id="1995378900">
          <w:marLeft w:val="0"/>
          <w:marRight w:val="0"/>
          <w:marTop w:val="0"/>
          <w:marBottom w:val="0"/>
          <w:divBdr>
            <w:top w:val="none" w:sz="0" w:space="0" w:color="auto"/>
            <w:left w:val="none" w:sz="0" w:space="0" w:color="auto"/>
            <w:bottom w:val="none" w:sz="0" w:space="0" w:color="auto"/>
            <w:right w:val="none" w:sz="0" w:space="0" w:color="auto"/>
          </w:divBdr>
        </w:div>
        <w:div w:id="783965073">
          <w:marLeft w:val="0"/>
          <w:marRight w:val="0"/>
          <w:marTop w:val="0"/>
          <w:marBottom w:val="0"/>
          <w:divBdr>
            <w:top w:val="none" w:sz="0" w:space="0" w:color="auto"/>
            <w:left w:val="none" w:sz="0" w:space="0" w:color="auto"/>
            <w:bottom w:val="none" w:sz="0" w:space="0" w:color="auto"/>
            <w:right w:val="none" w:sz="0" w:space="0" w:color="auto"/>
          </w:divBdr>
          <w:divsChild>
            <w:div w:id="546140993">
              <w:marLeft w:val="0"/>
              <w:marRight w:val="0"/>
              <w:marTop w:val="0"/>
              <w:marBottom w:val="0"/>
              <w:divBdr>
                <w:top w:val="none" w:sz="0" w:space="0" w:color="auto"/>
                <w:left w:val="none" w:sz="0" w:space="0" w:color="auto"/>
                <w:bottom w:val="none" w:sz="0" w:space="0" w:color="auto"/>
                <w:right w:val="none" w:sz="0" w:space="0" w:color="auto"/>
              </w:divBdr>
              <w:divsChild>
                <w:div w:id="598410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616108">
          <w:marLeft w:val="0"/>
          <w:marRight w:val="0"/>
          <w:marTop w:val="100"/>
          <w:marBottom w:val="0"/>
          <w:divBdr>
            <w:top w:val="none" w:sz="0" w:space="0" w:color="auto"/>
            <w:left w:val="none" w:sz="0" w:space="0" w:color="auto"/>
            <w:bottom w:val="none" w:sz="0" w:space="0" w:color="auto"/>
            <w:right w:val="none" w:sz="0" w:space="0" w:color="auto"/>
          </w:divBdr>
        </w:div>
        <w:div w:id="1098254598">
          <w:marLeft w:val="0"/>
          <w:marRight w:val="0"/>
          <w:marTop w:val="0"/>
          <w:marBottom w:val="0"/>
          <w:divBdr>
            <w:top w:val="none" w:sz="0" w:space="0" w:color="auto"/>
            <w:left w:val="none" w:sz="0" w:space="0" w:color="auto"/>
            <w:bottom w:val="none" w:sz="0" w:space="0" w:color="auto"/>
            <w:right w:val="none" w:sz="0" w:space="0" w:color="auto"/>
          </w:divBdr>
          <w:divsChild>
            <w:div w:id="911432045">
              <w:marLeft w:val="0"/>
              <w:marRight w:val="0"/>
              <w:marTop w:val="0"/>
              <w:marBottom w:val="0"/>
              <w:divBdr>
                <w:top w:val="none" w:sz="0" w:space="0" w:color="auto"/>
                <w:left w:val="none" w:sz="0" w:space="0" w:color="auto"/>
                <w:bottom w:val="none" w:sz="0" w:space="0" w:color="auto"/>
                <w:right w:val="none" w:sz="0" w:space="0" w:color="auto"/>
              </w:divBdr>
              <w:divsChild>
                <w:div w:id="775446549">
                  <w:marLeft w:val="0"/>
                  <w:marRight w:val="0"/>
                  <w:marTop w:val="0"/>
                  <w:marBottom w:val="0"/>
                  <w:divBdr>
                    <w:top w:val="none" w:sz="0" w:space="0" w:color="auto"/>
                    <w:left w:val="none" w:sz="0" w:space="0" w:color="auto"/>
                    <w:bottom w:val="none" w:sz="0" w:space="0" w:color="auto"/>
                    <w:right w:val="none" w:sz="0" w:space="0" w:color="auto"/>
                  </w:divBdr>
                  <w:divsChild>
                    <w:div w:id="1301152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3487644">
          <w:marLeft w:val="0"/>
          <w:marRight w:val="0"/>
          <w:marTop w:val="0"/>
          <w:marBottom w:val="0"/>
          <w:divBdr>
            <w:top w:val="none" w:sz="0" w:space="0" w:color="auto"/>
            <w:left w:val="none" w:sz="0" w:space="0" w:color="auto"/>
            <w:bottom w:val="none" w:sz="0" w:space="0" w:color="auto"/>
            <w:right w:val="none" w:sz="0" w:space="0" w:color="auto"/>
          </w:divBdr>
          <w:divsChild>
            <w:div w:id="1568685340">
              <w:marLeft w:val="0"/>
              <w:marRight w:val="0"/>
              <w:marTop w:val="0"/>
              <w:marBottom w:val="0"/>
              <w:divBdr>
                <w:top w:val="none" w:sz="0" w:space="0" w:color="auto"/>
                <w:left w:val="none" w:sz="0" w:space="0" w:color="auto"/>
                <w:bottom w:val="none" w:sz="0" w:space="0" w:color="auto"/>
                <w:right w:val="none" w:sz="0" w:space="0" w:color="auto"/>
              </w:divBdr>
              <w:divsChild>
                <w:div w:id="83742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715866">
      <w:bodyDiv w:val="1"/>
      <w:marLeft w:val="0"/>
      <w:marRight w:val="0"/>
      <w:marTop w:val="0"/>
      <w:marBottom w:val="0"/>
      <w:divBdr>
        <w:top w:val="none" w:sz="0" w:space="0" w:color="auto"/>
        <w:left w:val="none" w:sz="0" w:space="0" w:color="auto"/>
        <w:bottom w:val="none" w:sz="0" w:space="0" w:color="auto"/>
        <w:right w:val="none" w:sz="0" w:space="0" w:color="auto"/>
      </w:divBdr>
    </w:div>
    <w:div w:id="2080398775">
      <w:bodyDiv w:val="1"/>
      <w:marLeft w:val="0"/>
      <w:marRight w:val="0"/>
      <w:marTop w:val="0"/>
      <w:marBottom w:val="0"/>
      <w:divBdr>
        <w:top w:val="none" w:sz="0" w:space="0" w:color="auto"/>
        <w:left w:val="none" w:sz="0" w:space="0" w:color="auto"/>
        <w:bottom w:val="none" w:sz="0" w:space="0" w:color="auto"/>
        <w:right w:val="none" w:sz="0" w:space="0" w:color="auto"/>
      </w:divBdr>
      <w:divsChild>
        <w:div w:id="1353385911">
          <w:marLeft w:val="0"/>
          <w:marRight w:val="0"/>
          <w:marTop w:val="0"/>
          <w:marBottom w:val="0"/>
          <w:divBdr>
            <w:top w:val="none" w:sz="0" w:space="0" w:color="auto"/>
            <w:left w:val="none" w:sz="0" w:space="0" w:color="auto"/>
            <w:bottom w:val="none" w:sz="0" w:space="0" w:color="auto"/>
            <w:right w:val="none" w:sz="0" w:space="0" w:color="auto"/>
          </w:divBdr>
          <w:divsChild>
            <w:div w:id="1166703984">
              <w:marLeft w:val="0"/>
              <w:marRight w:val="0"/>
              <w:marTop w:val="0"/>
              <w:marBottom w:val="0"/>
              <w:divBdr>
                <w:top w:val="none" w:sz="0" w:space="0" w:color="auto"/>
                <w:left w:val="none" w:sz="0" w:space="0" w:color="auto"/>
                <w:bottom w:val="none" w:sz="0" w:space="0" w:color="auto"/>
                <w:right w:val="none" w:sz="0" w:space="0" w:color="auto"/>
              </w:divBdr>
              <w:divsChild>
                <w:div w:id="926305541">
                  <w:marLeft w:val="0"/>
                  <w:marRight w:val="0"/>
                  <w:marTop w:val="0"/>
                  <w:marBottom w:val="0"/>
                  <w:divBdr>
                    <w:top w:val="none" w:sz="0" w:space="0" w:color="auto"/>
                    <w:left w:val="none" w:sz="0" w:space="0" w:color="auto"/>
                    <w:bottom w:val="none" w:sz="0" w:space="0" w:color="auto"/>
                    <w:right w:val="none" w:sz="0" w:space="0" w:color="auto"/>
                  </w:divBdr>
                  <w:divsChild>
                    <w:div w:id="1266033514">
                      <w:marLeft w:val="0"/>
                      <w:marRight w:val="0"/>
                      <w:marTop w:val="0"/>
                      <w:marBottom w:val="0"/>
                      <w:divBdr>
                        <w:top w:val="none" w:sz="0" w:space="0" w:color="auto"/>
                        <w:left w:val="none" w:sz="0" w:space="0" w:color="auto"/>
                        <w:bottom w:val="none" w:sz="0" w:space="0" w:color="auto"/>
                        <w:right w:val="none" w:sz="0" w:space="0" w:color="auto"/>
                      </w:divBdr>
                      <w:divsChild>
                        <w:div w:id="275334274">
                          <w:marLeft w:val="0"/>
                          <w:marRight w:val="0"/>
                          <w:marTop w:val="0"/>
                          <w:marBottom w:val="0"/>
                          <w:divBdr>
                            <w:top w:val="none" w:sz="0" w:space="0" w:color="auto"/>
                            <w:left w:val="none" w:sz="0" w:space="0" w:color="auto"/>
                            <w:bottom w:val="none" w:sz="0" w:space="0" w:color="auto"/>
                            <w:right w:val="none" w:sz="0" w:space="0" w:color="auto"/>
                          </w:divBdr>
                          <w:divsChild>
                            <w:div w:id="76824771">
                              <w:marLeft w:val="0"/>
                              <w:marRight w:val="0"/>
                              <w:marTop w:val="0"/>
                              <w:marBottom w:val="0"/>
                              <w:divBdr>
                                <w:top w:val="none" w:sz="0" w:space="0" w:color="auto"/>
                                <w:left w:val="none" w:sz="0" w:space="0" w:color="auto"/>
                                <w:bottom w:val="none" w:sz="0" w:space="0" w:color="auto"/>
                                <w:right w:val="none" w:sz="0" w:space="0" w:color="auto"/>
                              </w:divBdr>
                              <w:divsChild>
                                <w:div w:id="779108076">
                                  <w:marLeft w:val="0"/>
                                  <w:marRight w:val="0"/>
                                  <w:marTop w:val="0"/>
                                  <w:marBottom w:val="0"/>
                                  <w:divBdr>
                                    <w:top w:val="none" w:sz="0" w:space="0" w:color="auto"/>
                                    <w:left w:val="none" w:sz="0" w:space="0" w:color="auto"/>
                                    <w:bottom w:val="none" w:sz="0" w:space="0" w:color="auto"/>
                                    <w:right w:val="none" w:sz="0" w:space="0" w:color="auto"/>
                                  </w:divBdr>
                                  <w:divsChild>
                                    <w:div w:id="1066342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eorge.gov.za/planning-and-development-cat/land-use-applications/land-use-submission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eorge.gov.za/planning-and-development-cat/land-use-applications/land-use-submissions/"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67</TotalTime>
  <Pages>1</Pages>
  <Words>1033</Words>
  <Characters>5891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ILANE HUYSER</dc:creator>
  <cp:lastModifiedBy>user</cp:lastModifiedBy>
  <cp:revision>22</cp:revision>
  <cp:lastPrinted>2026-09-11T08:34:00Z</cp:lastPrinted>
  <dcterms:created xsi:type="dcterms:W3CDTF">2026-01-21T09:30:00Z</dcterms:created>
  <dcterms:modified xsi:type="dcterms:W3CDTF">2026-09-16T15:08:00Z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16.1 (Windows)</vt:lpwstr>
  </property>
  <property fmtid="{D5CDD505-2E9C-101B-9397-08002B2CF9AE}" pid="3" name="GrammarlyDocumentId">
    <vt:lpwstr>4a8bcb8f-fa70-473d-8167-23e1a51bdee5</vt:lpwstr>
  </property>
</Properties>
</file>